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C0C7" w14:textId="11E88DB4" w:rsidR="00C553F5" w:rsidRDefault="0003184F" w:rsidP="4D28FC40">
      <w:pPr>
        <w:jc w:val="right"/>
      </w:pPr>
      <w:r>
        <w:rPr>
          <w:noProof/>
        </w:rPr>
        <mc:AlternateContent>
          <mc:Choice Requires="wps">
            <w:drawing>
              <wp:anchor distT="0" distB="0" distL="114300" distR="114300" simplePos="0" relativeHeight="251658243" behindDoc="0" locked="0" layoutInCell="1" allowOverlap="1" wp14:anchorId="3BE14920" wp14:editId="3A9607AD">
                <wp:simplePos x="0" y="0"/>
                <wp:positionH relativeFrom="column">
                  <wp:posOffset>5547995</wp:posOffset>
                </wp:positionH>
                <wp:positionV relativeFrom="paragraph">
                  <wp:posOffset>-90805</wp:posOffset>
                </wp:positionV>
                <wp:extent cx="1511300" cy="324485"/>
                <wp:effectExtent l="0" t="0" r="0" b="0"/>
                <wp:wrapNone/>
                <wp:docPr id="965577892" name="Text Box 1"/>
                <wp:cNvGraphicFramePr/>
                <a:graphic xmlns:a="http://schemas.openxmlformats.org/drawingml/2006/main">
                  <a:graphicData uri="http://schemas.microsoft.com/office/word/2010/wordprocessingShape">
                    <wps:wsp>
                      <wps:cNvSpPr txBox="1"/>
                      <wps:spPr>
                        <a:xfrm>
                          <a:off x="0" y="0"/>
                          <a:ext cx="1511300" cy="324485"/>
                        </a:xfrm>
                        <a:prstGeom prst="rect">
                          <a:avLst/>
                        </a:prstGeom>
                        <a:noFill/>
                        <a:ln w="6350">
                          <a:noFill/>
                        </a:ln>
                      </wps:spPr>
                      <wps:txbx>
                        <w:txbxContent>
                          <w:p w14:paraId="0C959ED5" w14:textId="5ECF37CE" w:rsidR="001D5F28" w:rsidRPr="00E44E41" w:rsidRDefault="001D5F28" w:rsidP="00E44E41">
                            <w:pPr>
                              <w:spacing w:after="0"/>
                              <w:jc w:val="center"/>
                              <w:rPr>
                                <w:rFonts w:ascii="II Vorkurs" w:hAnsi="II Vorkurs" w:cs="Open Sans"/>
                                <w:b/>
                                <w:bCs/>
                                <w:color w:val="FFFFFF" w:themeColor="background1"/>
                                <w:lang w:val="en-US"/>
                              </w:rPr>
                            </w:pPr>
                            <w:r w:rsidRPr="00E44E41">
                              <w:rPr>
                                <w:rFonts w:ascii="II Vorkurs" w:hAnsi="II Vorkurs" w:cs="Open Sans"/>
                                <w:b/>
                                <w:bCs/>
                                <w:color w:val="FFFFFF" w:themeColor="background1"/>
                                <w:lang w:val="en-US"/>
                              </w:rPr>
                              <w:t xml:space="preserve">Version </w:t>
                            </w:r>
                            <w:r w:rsidR="001F1322">
                              <w:rPr>
                                <w:rFonts w:ascii="II Vorkurs" w:hAnsi="II Vorkurs" w:cs="Open Sans"/>
                                <w:b/>
                                <w:bCs/>
                                <w:color w:val="FFFFFF" w:themeColor="background1"/>
                                <w:lang w:val="en-US"/>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E14920" id="_x0000_t202" coordsize="21600,21600" o:spt="202" path="m,l,21600r21600,l21600,xe">
                <v:stroke joinstyle="miter"/>
                <v:path gradientshapeok="t" o:connecttype="rect"/>
              </v:shapetype>
              <v:shape id="Text Box 1" o:spid="_x0000_s1026" type="#_x0000_t202" style="position:absolute;left:0;text-align:left;margin-left:436.85pt;margin-top:-7.15pt;width:119pt;height:25.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" filled="f" stroked="f" strokeweight=".5pt">
                <v:textbox>
                  <w:txbxContent>
                    <w:p w14:paraId="0C959ED5" w14:textId="5ECF37CE" w:rsidR="001D5F28" w:rsidRPr="00E44E41" w:rsidRDefault="001D5F28" w:rsidP="00E44E41">
                      <w:pPr>
                        <w:spacing w:after="0"/>
                        <w:jc w:val="center"/>
                        <w:rPr>
                          <w:rFonts w:ascii="II Vorkurs" w:hAnsi="II Vorkurs" w:cs="Open Sans"/>
                          <w:b/>
                          <w:bCs/>
                          <w:color w:val="FFFFFF" w:themeColor="background1"/>
                          <w:lang w:val="en-US"/>
                        </w:rPr>
                      </w:pPr>
                      <w:r w:rsidRPr="00E44E41">
                        <w:rPr>
                          <w:rFonts w:ascii="II Vorkurs" w:hAnsi="II Vorkurs" w:cs="Open Sans"/>
                          <w:b/>
                          <w:bCs/>
                          <w:color w:val="FFFFFF" w:themeColor="background1"/>
                          <w:lang w:val="en-US"/>
                        </w:rPr>
                        <w:t xml:space="preserve">Version </w:t>
                      </w:r>
                      <w:r w:rsidR="001F1322">
                        <w:rPr>
                          <w:rFonts w:ascii="II Vorkurs" w:hAnsi="II Vorkurs" w:cs="Open Sans"/>
                          <w:b/>
                          <w:bCs/>
                          <w:color w:val="FFFFFF" w:themeColor="background1"/>
                          <w:lang w:val="en-US"/>
                        </w:rPr>
                        <w:t>1.3</w:t>
                      </w:r>
                    </w:p>
                  </w:txbxContent>
                </v:textbox>
              </v:shape>
            </w:pict>
          </mc:Fallback>
        </mc:AlternateContent>
      </w:r>
    </w:p>
    <w:p w14:paraId="320E0D77" w14:textId="5CBE7703" w:rsidR="00C5153F" w:rsidRDefault="00C5153F"/>
    <w:p w14:paraId="6572C96C" w14:textId="3BBDF94F" w:rsidR="00C5153F" w:rsidRDefault="00EB08B6">
      <w:r>
        <w:rPr>
          <w:noProof/>
        </w:rPr>
        <mc:AlternateContent>
          <mc:Choice Requires="wps">
            <w:drawing>
              <wp:anchor distT="0" distB="0" distL="114300" distR="114300" simplePos="0" relativeHeight="251658240" behindDoc="0" locked="0" layoutInCell="1" allowOverlap="1" wp14:anchorId="0A3DB064" wp14:editId="1D878118">
                <wp:simplePos x="0" y="0"/>
                <wp:positionH relativeFrom="column">
                  <wp:posOffset>0</wp:posOffset>
                </wp:positionH>
                <wp:positionV relativeFrom="paragraph">
                  <wp:posOffset>7648088</wp:posOffset>
                </wp:positionV>
                <wp:extent cx="5943600" cy="914400"/>
                <wp:effectExtent l="0" t="0" r="0" b="0"/>
                <wp:wrapSquare wrapText="bothSides"/>
                <wp:docPr id="859484357" name="Text Box 1"/>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wps:spPr>
                      <wps:txbx>
                        <w:txbxContent>
                          <w:p w14:paraId="1EE8EE16" w14:textId="72C0601C" w:rsidR="00FE655C" w:rsidRPr="00A343FE" w:rsidRDefault="00A343FE" w:rsidP="00B43FBE">
                            <w:pPr>
                              <w:pStyle w:val="Title"/>
                              <w:rPr>
                                <w:rFonts w:ascii="Century Gothic" w:hAnsi="Century Gothic"/>
                                <w:lang w:val="en-US"/>
                              </w:rPr>
                            </w:pPr>
                            <w:proofErr w:type="spellStart"/>
                            <w:r>
                              <w:rPr>
                                <w:rFonts w:ascii="Century Gothic" w:hAnsi="Century Gothic"/>
                                <w:lang w:val="en-US"/>
                              </w:rPr>
                              <w:t>MiX</w:t>
                            </w:r>
                            <w:proofErr w:type="spellEnd"/>
                            <w:r>
                              <w:rPr>
                                <w:rFonts w:ascii="Century Gothic" w:hAnsi="Century Gothic"/>
                                <w:lang w:val="en-US"/>
                              </w:rPr>
                              <w:t xml:space="preserve"> Integrate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DB064" id="_x0000_s1027" type="#_x0000_t202" style="position:absolute;margin-left:0;margin-top:602.2pt;width:4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" filled="f" stroked="f" strokeweight=".5pt">
                <v:textbox>
                  <w:txbxContent>
                    <w:p w14:paraId="1EE8EE16" w14:textId="72C0601C" w:rsidR="00FE655C" w:rsidRPr="00A343FE" w:rsidRDefault="00A343FE" w:rsidP="00B43FBE">
                      <w:pPr>
                        <w:pStyle w:val="Title"/>
                        <w:rPr>
                          <w:rFonts w:ascii="Century Gothic" w:hAnsi="Century Gothic"/>
                          <w:lang w:val="en-US"/>
                        </w:rPr>
                      </w:pPr>
                      <w:proofErr w:type="spellStart"/>
                      <w:r>
                        <w:rPr>
                          <w:rFonts w:ascii="Century Gothic" w:hAnsi="Century Gothic"/>
                          <w:lang w:val="en-US"/>
                        </w:rPr>
                        <w:t>MiX</w:t>
                      </w:r>
                      <w:proofErr w:type="spellEnd"/>
                      <w:r>
                        <w:rPr>
                          <w:rFonts w:ascii="Century Gothic" w:hAnsi="Century Gothic"/>
                          <w:lang w:val="en-US"/>
                        </w:rPr>
                        <w:t xml:space="preserve"> Integrate</w:t>
                      </w:r>
                    </w:p>
                  </w:txbxContent>
                </v:textbox>
                <w10:wrap type="square"/>
              </v:shape>
            </w:pict>
          </mc:Fallback>
        </mc:AlternateContent>
      </w:r>
      <w:r>
        <w:rPr>
          <w:noProof/>
        </w:rPr>
        <mc:AlternateContent>
          <mc:Choice Requires="wps">
            <w:drawing>
              <wp:anchor distT="0" distB="0" distL="114300" distR="114300" simplePos="0" relativeHeight="251658241" behindDoc="0" locked="0" layoutInCell="1" allowOverlap="1" wp14:anchorId="7EB6BFD4" wp14:editId="279F0BE5">
                <wp:simplePos x="0" y="0"/>
                <wp:positionH relativeFrom="column">
                  <wp:posOffset>0</wp:posOffset>
                </wp:positionH>
                <wp:positionV relativeFrom="paragraph">
                  <wp:posOffset>8435252</wp:posOffset>
                </wp:positionV>
                <wp:extent cx="5943600" cy="484632"/>
                <wp:effectExtent l="0" t="0" r="0" b="0"/>
                <wp:wrapSquare wrapText="bothSides"/>
                <wp:docPr id="1883259078" name="Text Box 1"/>
                <wp:cNvGraphicFramePr/>
                <a:graphic xmlns:a="http://schemas.openxmlformats.org/drawingml/2006/main">
                  <a:graphicData uri="http://schemas.microsoft.com/office/word/2010/wordprocessingShape">
                    <wps:wsp>
                      <wps:cNvSpPr txBox="1"/>
                      <wps:spPr>
                        <a:xfrm>
                          <a:off x="0" y="0"/>
                          <a:ext cx="5943600" cy="484632"/>
                        </a:xfrm>
                        <a:prstGeom prst="rect">
                          <a:avLst/>
                        </a:prstGeom>
                        <a:noFill/>
                        <a:ln w="6350">
                          <a:noFill/>
                        </a:ln>
                      </wps:spPr>
                      <wps:txbx>
                        <w:txbxContent>
                          <w:p w14:paraId="20C50922" w14:textId="245F59C1" w:rsidR="00FE655C" w:rsidRPr="00774992" w:rsidRDefault="00133F1C" w:rsidP="00B43FBE">
                            <w:pPr>
                              <w:pStyle w:val="Subtitle"/>
                              <w:rPr>
                                <w:sz w:val="48"/>
                                <w:szCs w:val="48"/>
                                <w:lang w:val="en-US"/>
                              </w:rPr>
                            </w:pPr>
                            <w:r>
                              <w:rPr>
                                <w:sz w:val="48"/>
                                <w:szCs w:val="48"/>
                                <w:lang w:val="en-US"/>
                              </w:rPr>
                              <w:t>Integration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6BFD4" id="_x0000_s1028" type="#_x0000_t202" style="position:absolute;margin-left:0;margin-top:664.2pt;width:468pt;height:3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" filled="f" stroked="f" strokeweight=".5pt">
                <v:textbox>
                  <w:txbxContent>
                    <w:p w14:paraId="20C50922" w14:textId="245F59C1" w:rsidR="00FE655C" w:rsidRPr="00774992" w:rsidRDefault="00133F1C" w:rsidP="00B43FBE">
                      <w:pPr>
                        <w:pStyle w:val="Subtitle"/>
                        <w:rPr>
                          <w:sz w:val="48"/>
                          <w:szCs w:val="48"/>
                          <w:lang w:val="en-US"/>
                        </w:rPr>
                      </w:pPr>
                      <w:r>
                        <w:rPr>
                          <w:sz w:val="48"/>
                          <w:szCs w:val="48"/>
                          <w:lang w:val="en-US"/>
                        </w:rPr>
                        <w:t>Integration Guidelines</w:t>
                      </w:r>
                    </w:p>
                  </w:txbxContent>
                </v:textbox>
                <w10:wrap type="square"/>
              </v:shape>
            </w:pict>
          </mc:Fallback>
        </mc:AlternateContent>
      </w:r>
      <w:r w:rsidR="00C5153F">
        <w:br w:type="page"/>
      </w:r>
    </w:p>
    <w:p w14:paraId="5B22149D" w14:textId="77777777" w:rsidR="00181EBE" w:rsidRDefault="00181EBE" w:rsidP="00181EBE">
      <w:pPr>
        <w:pStyle w:val="Heading1"/>
      </w:pPr>
      <w:bookmarkStart w:id="0" w:name="_Hlk37305264"/>
      <w:r w:rsidRPr="00AF3042">
        <w:lastRenderedPageBreak/>
        <w:t>Consuming data using the MiX Integrate REST API</w:t>
      </w:r>
      <w:bookmarkEnd w:id="0"/>
    </w:p>
    <w:p w14:paraId="2189AA88" w14:textId="7E7BC1FE" w:rsidR="000873F8" w:rsidRPr="00AD0BD6" w:rsidRDefault="000873F8" w:rsidP="000873F8">
      <w:pPr>
        <w:jc w:val="both"/>
        <w:rPr>
          <w:sz w:val="20"/>
          <w:szCs w:val="20"/>
          <w:lang w:eastAsia="en-ZA"/>
        </w:rPr>
      </w:pPr>
      <w:r w:rsidRPr="00AD0BD6">
        <w:rPr>
          <w:sz w:val="20"/>
          <w:szCs w:val="20"/>
          <w:lang w:eastAsia="en-ZA"/>
        </w:rPr>
        <w:t>MiX Integrate is the generally recommended option for integrating with the Unity platform, and is the starting point for most integrations.</w:t>
      </w:r>
    </w:p>
    <w:p w14:paraId="7FF7D723" w14:textId="77777777" w:rsidR="00AD0BD6" w:rsidRPr="00AD0BD6" w:rsidRDefault="00AD0BD6" w:rsidP="000873F8">
      <w:pPr>
        <w:jc w:val="both"/>
        <w:rPr>
          <w:sz w:val="20"/>
          <w:szCs w:val="20"/>
          <w:lang w:eastAsia="en-ZA"/>
        </w:rPr>
      </w:pPr>
    </w:p>
    <w:p w14:paraId="2E363D17" w14:textId="55718B3F" w:rsidR="000873F8" w:rsidRPr="00AD0BD6" w:rsidRDefault="000873F8" w:rsidP="000873F8">
      <w:pPr>
        <w:jc w:val="both"/>
        <w:rPr>
          <w:sz w:val="20"/>
          <w:szCs w:val="20"/>
          <w:lang w:eastAsia="en-ZA"/>
        </w:rPr>
      </w:pPr>
      <w:r w:rsidRPr="00AD0BD6">
        <w:rPr>
          <w:sz w:val="20"/>
          <w:szCs w:val="20"/>
          <w:lang w:eastAsia="en-ZA"/>
        </w:rPr>
        <w:t xml:space="preserve">While the API can be accessed using any REST-capable client software or framework, customers using .NET can take advantage of the publicly-available </w:t>
      </w:r>
      <w:proofErr w:type="spellStart"/>
      <w:r w:rsidRPr="00AD0BD6">
        <w:rPr>
          <w:sz w:val="20"/>
          <w:szCs w:val="20"/>
          <w:lang w:eastAsia="en-ZA"/>
        </w:rPr>
        <w:t>MiX.Integrate.Api.Client</w:t>
      </w:r>
      <w:proofErr w:type="spellEnd"/>
      <w:r w:rsidRPr="00AD0BD6">
        <w:rPr>
          <w:sz w:val="20"/>
          <w:szCs w:val="20"/>
          <w:lang w:eastAsia="en-ZA"/>
        </w:rPr>
        <w:t xml:space="preserve"> package for simplified programmatic interaction with the API. For the full list of endpoints and methods available, refer to the online REST API documentation.</w:t>
      </w:r>
    </w:p>
    <w:p w14:paraId="01C4C4A5" w14:textId="77777777" w:rsidR="00AD0BD6" w:rsidRPr="00AD0BD6" w:rsidRDefault="00AD0BD6" w:rsidP="000873F8">
      <w:pPr>
        <w:jc w:val="both"/>
        <w:rPr>
          <w:sz w:val="20"/>
          <w:szCs w:val="20"/>
          <w:lang w:eastAsia="en-ZA"/>
        </w:rPr>
      </w:pPr>
    </w:p>
    <w:p w14:paraId="32A7682C" w14:textId="62055618" w:rsidR="000873F8" w:rsidRPr="00AD0BD6" w:rsidRDefault="000873F8" w:rsidP="000873F8">
      <w:pPr>
        <w:jc w:val="both"/>
        <w:rPr>
          <w:sz w:val="20"/>
          <w:szCs w:val="20"/>
          <w:lang w:eastAsia="en-ZA"/>
        </w:rPr>
      </w:pPr>
      <w:r w:rsidRPr="00AD0BD6">
        <w:rPr>
          <w:sz w:val="20"/>
          <w:szCs w:val="20"/>
          <w:lang w:eastAsia="en-ZA"/>
        </w:rPr>
        <w:t>While every customer's needs are unique, a number of operations are commonly required by many client systems:</w:t>
      </w:r>
    </w:p>
    <w:p w14:paraId="480A7308" w14:textId="77777777" w:rsidR="000873F8" w:rsidRPr="00AD0BD6" w:rsidRDefault="000873F8" w:rsidP="000873F8">
      <w:pPr>
        <w:pStyle w:val="ListParagraph"/>
        <w:numPr>
          <w:ilvl w:val="0"/>
          <w:numId w:val="3"/>
        </w:numPr>
        <w:spacing w:before="60" w:after="60" w:line="240" w:lineRule="auto"/>
        <w:contextualSpacing w:val="0"/>
        <w:jc w:val="both"/>
        <w:rPr>
          <w:sz w:val="20"/>
          <w:szCs w:val="20"/>
          <w:lang w:eastAsia="en-ZA"/>
        </w:rPr>
      </w:pPr>
      <w:r w:rsidRPr="00AD0BD6">
        <w:rPr>
          <w:sz w:val="20"/>
          <w:szCs w:val="20"/>
          <w:lang w:eastAsia="en-ZA"/>
        </w:rPr>
        <w:t>Retrieve / refresh master data.</w:t>
      </w:r>
    </w:p>
    <w:p w14:paraId="53EBE221" w14:textId="77777777" w:rsidR="000873F8" w:rsidRPr="00AD0BD6" w:rsidRDefault="000873F8" w:rsidP="000873F8">
      <w:pPr>
        <w:pStyle w:val="ListParagraph"/>
        <w:numPr>
          <w:ilvl w:val="0"/>
          <w:numId w:val="3"/>
        </w:numPr>
        <w:spacing w:before="60" w:after="60" w:line="240" w:lineRule="auto"/>
        <w:contextualSpacing w:val="0"/>
        <w:jc w:val="both"/>
        <w:rPr>
          <w:sz w:val="20"/>
          <w:szCs w:val="20"/>
          <w:lang w:eastAsia="en-ZA"/>
        </w:rPr>
      </w:pPr>
      <w:bookmarkStart w:id="1" w:name="_Hlk37286310"/>
      <w:r w:rsidRPr="00AD0BD6">
        <w:rPr>
          <w:sz w:val="20"/>
          <w:szCs w:val="20"/>
          <w:lang w:eastAsia="en-ZA"/>
        </w:rPr>
        <w:t>Live tracking.</w:t>
      </w:r>
    </w:p>
    <w:bookmarkEnd w:id="1"/>
    <w:p w14:paraId="1B4EFF3B" w14:textId="77777777" w:rsidR="000873F8" w:rsidRPr="00AD0BD6" w:rsidRDefault="000873F8" w:rsidP="000873F8">
      <w:pPr>
        <w:pStyle w:val="ListParagraph"/>
        <w:numPr>
          <w:ilvl w:val="0"/>
          <w:numId w:val="3"/>
        </w:numPr>
        <w:spacing w:before="60" w:after="60" w:line="240" w:lineRule="auto"/>
        <w:contextualSpacing w:val="0"/>
        <w:jc w:val="both"/>
        <w:rPr>
          <w:sz w:val="20"/>
          <w:szCs w:val="20"/>
          <w:lang w:eastAsia="en-ZA"/>
        </w:rPr>
      </w:pPr>
      <w:r w:rsidRPr="00AD0BD6">
        <w:rPr>
          <w:sz w:val="20"/>
          <w:szCs w:val="20"/>
          <w:lang w:eastAsia="en-ZA"/>
        </w:rPr>
        <w:t>Retrieving historical data.</w:t>
      </w:r>
    </w:p>
    <w:p w14:paraId="40A23BD9" w14:textId="77777777" w:rsidR="000873F8" w:rsidRPr="00AD0BD6" w:rsidRDefault="000873F8" w:rsidP="000873F8">
      <w:pPr>
        <w:pStyle w:val="ListParagraph"/>
        <w:numPr>
          <w:ilvl w:val="0"/>
          <w:numId w:val="3"/>
        </w:numPr>
        <w:spacing w:before="60" w:after="60" w:line="240" w:lineRule="auto"/>
        <w:contextualSpacing w:val="0"/>
        <w:jc w:val="both"/>
        <w:rPr>
          <w:sz w:val="20"/>
          <w:szCs w:val="20"/>
          <w:lang w:eastAsia="en-ZA"/>
        </w:rPr>
      </w:pPr>
      <w:r w:rsidRPr="00AD0BD6">
        <w:rPr>
          <w:sz w:val="20"/>
          <w:szCs w:val="20"/>
          <w:lang w:eastAsia="en-ZA"/>
        </w:rPr>
        <w:t>Streaming of data.</w:t>
      </w:r>
    </w:p>
    <w:p w14:paraId="67049AD9" w14:textId="77777777" w:rsidR="00AD0BD6" w:rsidRPr="00AD0BD6" w:rsidRDefault="00AD0BD6" w:rsidP="000873F8">
      <w:pPr>
        <w:jc w:val="both"/>
        <w:rPr>
          <w:sz w:val="20"/>
          <w:szCs w:val="20"/>
          <w:lang w:eastAsia="en-ZA"/>
        </w:rPr>
      </w:pPr>
    </w:p>
    <w:p w14:paraId="75B36EDD" w14:textId="74B88CF5" w:rsidR="000873F8" w:rsidRPr="00AD0BD6" w:rsidRDefault="000873F8" w:rsidP="000873F8">
      <w:pPr>
        <w:jc w:val="both"/>
        <w:rPr>
          <w:sz w:val="20"/>
          <w:szCs w:val="20"/>
          <w:lang w:eastAsia="en-ZA"/>
        </w:rPr>
      </w:pPr>
      <w:r w:rsidRPr="00AD0BD6">
        <w:rPr>
          <w:sz w:val="20"/>
          <w:szCs w:val="20"/>
          <w:lang w:eastAsia="en-ZA"/>
        </w:rPr>
        <w:t>To assist current and future integrators, we have compiled some recommendations for the above operations which include:</w:t>
      </w:r>
    </w:p>
    <w:p w14:paraId="44E22E62" w14:textId="77777777" w:rsidR="000873F8" w:rsidRPr="00AD0BD6" w:rsidRDefault="000873F8" w:rsidP="000873F8">
      <w:pPr>
        <w:pStyle w:val="ListParagraph"/>
        <w:numPr>
          <w:ilvl w:val="0"/>
          <w:numId w:val="4"/>
        </w:numPr>
        <w:spacing w:before="60" w:after="60" w:line="240" w:lineRule="auto"/>
        <w:contextualSpacing w:val="0"/>
        <w:jc w:val="both"/>
        <w:rPr>
          <w:sz w:val="20"/>
          <w:szCs w:val="20"/>
          <w:lang w:eastAsia="en-ZA"/>
        </w:rPr>
      </w:pPr>
      <w:r w:rsidRPr="00AD0BD6">
        <w:rPr>
          <w:sz w:val="20"/>
          <w:szCs w:val="20"/>
          <w:lang w:eastAsia="en-ZA"/>
        </w:rPr>
        <w:t>the REST API endpoint to use.</w:t>
      </w:r>
    </w:p>
    <w:p w14:paraId="341A50AD" w14:textId="77777777" w:rsidR="000873F8" w:rsidRPr="00AD0BD6" w:rsidRDefault="000873F8" w:rsidP="000873F8">
      <w:pPr>
        <w:pStyle w:val="ListParagraph"/>
        <w:numPr>
          <w:ilvl w:val="0"/>
          <w:numId w:val="4"/>
        </w:numPr>
        <w:spacing w:before="60" w:after="60" w:line="240" w:lineRule="auto"/>
        <w:contextualSpacing w:val="0"/>
        <w:jc w:val="both"/>
        <w:rPr>
          <w:sz w:val="20"/>
          <w:szCs w:val="20"/>
          <w:lang w:eastAsia="en-ZA"/>
        </w:rPr>
      </w:pPr>
      <w:r w:rsidRPr="00AD0BD6">
        <w:rPr>
          <w:sz w:val="20"/>
          <w:szCs w:val="20"/>
          <w:lang w:eastAsia="en-ZA"/>
        </w:rPr>
        <w:t>the equivalent API client package method.</w:t>
      </w:r>
    </w:p>
    <w:p w14:paraId="7095C5FA" w14:textId="77777777" w:rsidR="000873F8" w:rsidRPr="00AD0BD6" w:rsidRDefault="000873F8" w:rsidP="000873F8">
      <w:pPr>
        <w:pStyle w:val="ListParagraph"/>
        <w:numPr>
          <w:ilvl w:val="0"/>
          <w:numId w:val="4"/>
        </w:numPr>
        <w:spacing w:before="60" w:after="60" w:line="240" w:lineRule="auto"/>
        <w:contextualSpacing w:val="0"/>
        <w:jc w:val="both"/>
        <w:rPr>
          <w:sz w:val="20"/>
          <w:szCs w:val="20"/>
          <w:lang w:eastAsia="en-ZA"/>
        </w:rPr>
      </w:pPr>
      <w:r w:rsidRPr="00AD0BD6">
        <w:rPr>
          <w:sz w:val="20"/>
          <w:szCs w:val="20"/>
          <w:lang w:eastAsia="en-ZA"/>
        </w:rPr>
        <w:t>a brief description of the data returned.</w:t>
      </w:r>
    </w:p>
    <w:p w14:paraId="4117B899" w14:textId="3CD8EC73" w:rsidR="00181EBE" w:rsidRPr="00AD0BD6" w:rsidRDefault="000873F8" w:rsidP="000873F8">
      <w:pPr>
        <w:pStyle w:val="ListParagraph"/>
        <w:numPr>
          <w:ilvl w:val="0"/>
          <w:numId w:val="4"/>
        </w:numPr>
        <w:rPr>
          <w:sz w:val="20"/>
          <w:szCs w:val="20"/>
        </w:rPr>
      </w:pPr>
      <w:r w:rsidRPr="00AD0BD6">
        <w:rPr>
          <w:sz w:val="20"/>
          <w:szCs w:val="20"/>
          <w:lang w:eastAsia="en-ZA"/>
        </w:rPr>
        <w:t>recommended call frequency.</w:t>
      </w:r>
    </w:p>
    <w:p w14:paraId="6A25EBA1" w14:textId="77777777" w:rsidR="00AD0BD6" w:rsidRPr="00AD0BD6" w:rsidRDefault="00AD0BD6" w:rsidP="00AD0BD6">
      <w:pPr>
        <w:rPr>
          <w:szCs w:val="22"/>
        </w:rPr>
      </w:pPr>
    </w:p>
    <w:p w14:paraId="0C072098" w14:textId="77777777" w:rsidR="009A72A7" w:rsidRDefault="009A72A7" w:rsidP="009A72A7">
      <w:pPr>
        <w:pStyle w:val="Heading2"/>
      </w:pPr>
      <w:r w:rsidRPr="00780B3F">
        <w:t xml:space="preserve">Common Operation 1: Retrieving and refreshing </w:t>
      </w:r>
      <w:r w:rsidRPr="00630A3C">
        <w:t>master</w:t>
      </w:r>
      <w:r w:rsidRPr="00780B3F">
        <w:t xml:space="preserve"> data</w:t>
      </w:r>
    </w:p>
    <w:p w14:paraId="7BEC6C99" w14:textId="77777777" w:rsidR="006B32BF" w:rsidRDefault="006B32BF" w:rsidP="006B32BF">
      <w:pPr>
        <w:jc w:val="both"/>
        <w:rPr>
          <w:sz w:val="20"/>
          <w:szCs w:val="20"/>
          <w:lang w:eastAsia="en-ZA"/>
        </w:rPr>
      </w:pPr>
      <w:r w:rsidRPr="006B32BF">
        <w:rPr>
          <w:sz w:val="20"/>
          <w:szCs w:val="20"/>
          <w:lang w:eastAsia="en-ZA"/>
        </w:rPr>
        <w:t xml:space="preserve">This operation is common to most client applications. "Master data" is reference data (entities commonly referenced by their 64-bit MiX Fleet Manager identifiers) not subject to frequently changes - lists of assets, drivers, user-defined locations, etc. - and therefore does not need to be retrieved frequently. It should be retrieved and cached locally, then periodically refreshed. </w:t>
      </w:r>
    </w:p>
    <w:p w14:paraId="50442366" w14:textId="77777777" w:rsidR="003430E0" w:rsidRDefault="003430E0" w:rsidP="006B32BF">
      <w:pPr>
        <w:jc w:val="both"/>
        <w:rPr>
          <w:sz w:val="20"/>
          <w:szCs w:val="20"/>
          <w:lang w:eastAsia="en-ZA"/>
        </w:rPr>
      </w:pPr>
    </w:p>
    <w:p w14:paraId="380F3267" w14:textId="77777777" w:rsidR="006B32BF" w:rsidRPr="006B32BF" w:rsidRDefault="006B32BF" w:rsidP="006B32BF">
      <w:pPr>
        <w:pStyle w:val="MethodName"/>
        <w:spacing w:after="120"/>
        <w:ind w:left="0"/>
        <w:rPr>
          <w:rStyle w:val="Heading3Char"/>
          <w:rFonts w:ascii="Century Gothic" w:hAnsi="Century Gothic" w:cs="Courier New"/>
          <w:b w:val="0"/>
          <w:color w:val="auto"/>
          <w:sz w:val="20"/>
          <w:szCs w:val="20"/>
        </w:rPr>
      </w:pPr>
      <w:r w:rsidRPr="006B32BF">
        <w:rPr>
          <w:rStyle w:val="Heading3Char"/>
          <w:rFonts w:ascii="Century Gothic" w:hAnsi="Century Gothic" w:cs="Courier New"/>
          <w:color w:val="auto"/>
          <w:sz w:val="20"/>
          <w:szCs w:val="20"/>
        </w:rPr>
        <w:t>REST:       GET /</w:t>
      </w:r>
      <w:proofErr w:type="spellStart"/>
      <w:r w:rsidRPr="006B32BF">
        <w:rPr>
          <w:rStyle w:val="Heading3Char"/>
          <w:rFonts w:ascii="Century Gothic" w:hAnsi="Century Gothic" w:cs="Courier New"/>
          <w:color w:val="auto"/>
          <w:sz w:val="20"/>
          <w:szCs w:val="20"/>
        </w:rPr>
        <w:t>api</w:t>
      </w:r>
      <w:proofErr w:type="spellEnd"/>
      <w:r w:rsidRPr="006B32BF">
        <w:rPr>
          <w:rStyle w:val="Heading3Char"/>
          <w:rFonts w:ascii="Century Gothic" w:hAnsi="Century Gothic" w:cs="Courier New"/>
          <w:color w:val="auto"/>
          <w:sz w:val="20"/>
          <w:szCs w:val="20"/>
        </w:rPr>
        <w:t>/</w:t>
      </w:r>
      <w:proofErr w:type="spellStart"/>
      <w:r w:rsidRPr="006B32BF">
        <w:rPr>
          <w:rStyle w:val="Heading3Char"/>
          <w:rFonts w:ascii="Century Gothic" w:hAnsi="Century Gothic" w:cs="Courier New"/>
          <w:color w:val="auto"/>
          <w:sz w:val="20"/>
          <w:szCs w:val="20"/>
        </w:rPr>
        <w:t>organisationgroups</w:t>
      </w:r>
      <w:proofErr w:type="spellEnd"/>
    </w:p>
    <w:p w14:paraId="3A0D66F8" w14:textId="6ECC7753" w:rsidR="006B32BF" w:rsidRPr="006B32BF" w:rsidRDefault="006B32BF" w:rsidP="006B32BF">
      <w:pPr>
        <w:pStyle w:val="MethodName"/>
        <w:spacing w:after="120"/>
        <w:ind w:left="0"/>
        <w:rPr>
          <w:rStyle w:val="Heading3Char"/>
          <w:rFonts w:ascii="Century Gothic" w:hAnsi="Century Gothic" w:cs="Courier New"/>
          <w:b w:val="0"/>
          <w:color w:val="auto"/>
          <w:sz w:val="20"/>
          <w:szCs w:val="20"/>
        </w:rPr>
      </w:pPr>
      <w:r w:rsidRPr="006B32BF">
        <w:rPr>
          <w:rStyle w:val="Heading3Char"/>
          <w:rFonts w:ascii="Century Gothic" w:hAnsi="Century Gothic" w:cs="Courier New"/>
          <w:color w:val="auto"/>
          <w:sz w:val="20"/>
          <w:szCs w:val="20"/>
        </w:rPr>
        <w:t xml:space="preserve">API Client: </w:t>
      </w:r>
      <w:proofErr w:type="spellStart"/>
      <w:r w:rsidRPr="006B32BF">
        <w:rPr>
          <w:rStyle w:val="Heading3Char"/>
          <w:rFonts w:ascii="Century Gothic" w:hAnsi="Century Gothic" w:cs="Courier New"/>
          <w:color w:val="auto"/>
          <w:sz w:val="20"/>
          <w:szCs w:val="20"/>
        </w:rPr>
        <w:t>GroupsClient.GetAvailableOrganisations</w:t>
      </w:r>
      <w:proofErr w:type="spellEnd"/>
    </w:p>
    <w:p w14:paraId="2F3411DC" w14:textId="77777777" w:rsidR="006B32BF" w:rsidRPr="006B32BF" w:rsidRDefault="006B32BF" w:rsidP="006B32BF">
      <w:pPr>
        <w:pStyle w:val="MethodName"/>
        <w:spacing w:after="120"/>
        <w:ind w:left="0"/>
        <w:rPr>
          <w:rFonts w:ascii="Century Gothic" w:eastAsia="SimSun" w:hAnsi="Century Gothic" w:cs="Times New Roman"/>
          <w:color w:val="auto"/>
          <w:sz w:val="20"/>
          <w:szCs w:val="20"/>
          <w:lang w:val="en-ZA" w:eastAsia="en-ZA"/>
        </w:rPr>
      </w:pPr>
      <w:r w:rsidRPr="006B32BF">
        <w:rPr>
          <w:rFonts w:ascii="Century Gothic" w:eastAsia="SimSun" w:hAnsi="Century Gothic" w:cs="Times New Roman"/>
          <w:color w:val="auto"/>
          <w:sz w:val="20"/>
          <w:szCs w:val="20"/>
          <w:lang w:val="en-ZA" w:eastAsia="en-ZA"/>
        </w:rPr>
        <w:t>Retrieves a list of available organisations:</w:t>
      </w:r>
    </w:p>
    <w:p w14:paraId="7B9DEF9F" w14:textId="74D5EFD8" w:rsidR="006B32BF" w:rsidRPr="006B32BF" w:rsidRDefault="000257CB" w:rsidP="006B32BF">
      <w:pPr>
        <w:pStyle w:val="ListParagraph"/>
        <w:numPr>
          <w:ilvl w:val="0"/>
          <w:numId w:val="5"/>
        </w:numPr>
        <w:spacing w:before="60" w:after="60" w:line="240" w:lineRule="auto"/>
        <w:contextualSpacing w:val="0"/>
        <w:jc w:val="both"/>
        <w:rPr>
          <w:sz w:val="20"/>
          <w:szCs w:val="20"/>
          <w:lang w:eastAsia="en-ZA"/>
        </w:rPr>
      </w:pPr>
      <w:r>
        <w:rPr>
          <w:sz w:val="20"/>
          <w:szCs w:val="20"/>
          <w:lang w:eastAsia="en-ZA"/>
        </w:rPr>
        <w:t>On-Road IoT</w:t>
      </w:r>
      <w:r w:rsidR="006B32BF" w:rsidRPr="006B32BF">
        <w:rPr>
          <w:sz w:val="20"/>
          <w:szCs w:val="20"/>
          <w:lang w:eastAsia="en-ZA"/>
        </w:rPr>
        <w:t xml:space="preserve"> (long) identifier: </w:t>
      </w:r>
      <w:proofErr w:type="spellStart"/>
      <w:r w:rsidR="006B32BF" w:rsidRPr="006B32BF">
        <w:rPr>
          <w:sz w:val="20"/>
          <w:szCs w:val="20"/>
          <w:lang w:eastAsia="en-ZA"/>
        </w:rPr>
        <w:t>GroupId</w:t>
      </w:r>
      <w:proofErr w:type="spellEnd"/>
      <w:r w:rsidR="006B32BF" w:rsidRPr="006B32BF">
        <w:rPr>
          <w:sz w:val="20"/>
          <w:szCs w:val="20"/>
          <w:lang w:eastAsia="en-ZA"/>
        </w:rPr>
        <w:t>.</w:t>
      </w:r>
    </w:p>
    <w:p w14:paraId="74FEAAA2"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 xml:space="preserve">Organisations are groups of type </w:t>
      </w:r>
      <w:proofErr w:type="spellStart"/>
      <w:r w:rsidRPr="006B32BF">
        <w:rPr>
          <w:sz w:val="20"/>
          <w:szCs w:val="20"/>
          <w:lang w:eastAsia="en-ZA"/>
        </w:rPr>
        <w:t>OrganisationGroup</w:t>
      </w:r>
      <w:proofErr w:type="spellEnd"/>
      <w:r w:rsidRPr="006B32BF">
        <w:rPr>
          <w:sz w:val="20"/>
          <w:szCs w:val="20"/>
          <w:lang w:eastAsia="en-ZA"/>
        </w:rPr>
        <w:t>.</w:t>
      </w:r>
    </w:p>
    <w:p w14:paraId="68E4FD10" w14:textId="77777777" w:rsidR="006B32BF" w:rsidRPr="006B32BF" w:rsidRDefault="006B32BF" w:rsidP="006B32BF">
      <w:pPr>
        <w:pStyle w:val="ListParagraph"/>
        <w:numPr>
          <w:ilvl w:val="0"/>
          <w:numId w:val="5"/>
        </w:numPr>
        <w:spacing w:before="60" w:after="60" w:line="240" w:lineRule="auto"/>
        <w:contextualSpacing w:val="0"/>
        <w:jc w:val="both"/>
        <w:rPr>
          <w:b/>
          <w:bCs/>
          <w:sz w:val="20"/>
          <w:szCs w:val="20"/>
          <w:lang w:eastAsia="en-ZA"/>
        </w:rPr>
      </w:pPr>
      <w:r w:rsidRPr="006B32BF">
        <w:rPr>
          <w:b/>
          <w:bCs/>
          <w:sz w:val="20"/>
          <w:szCs w:val="20"/>
          <w:lang w:eastAsia="en-ZA"/>
        </w:rPr>
        <w:t>Refresh no more than once per day.</w:t>
      </w:r>
    </w:p>
    <w:p w14:paraId="33CD4487" w14:textId="77777777" w:rsidR="006B32BF" w:rsidRPr="006B2F47" w:rsidRDefault="006B32BF" w:rsidP="006B2F47">
      <w:pPr>
        <w:pStyle w:val="Heading3"/>
      </w:pPr>
      <w:r w:rsidRPr="006B2F47">
        <w:lastRenderedPageBreak/>
        <w:t>Groups</w:t>
      </w:r>
    </w:p>
    <w:p w14:paraId="64CAB03B"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b w:val="0"/>
          <w:color w:val="auto"/>
          <w:sz w:val="20"/>
          <w:szCs w:val="20"/>
        </w:rPr>
      </w:pPr>
      <w:r w:rsidRPr="006B32BF">
        <w:rPr>
          <w:rStyle w:val="Heading3Char"/>
          <w:rFonts w:ascii="Century Gothic" w:hAnsi="Century Gothic" w:cs="Courier New"/>
          <w:color w:val="auto"/>
          <w:sz w:val="20"/>
          <w:szCs w:val="20"/>
        </w:rPr>
        <w:t>REST:       GET /</w:t>
      </w:r>
      <w:proofErr w:type="spellStart"/>
      <w:r w:rsidRPr="006B32BF">
        <w:rPr>
          <w:rStyle w:val="Heading3Char"/>
          <w:rFonts w:ascii="Century Gothic" w:hAnsi="Century Gothic" w:cs="Courier New"/>
          <w:color w:val="auto"/>
          <w:sz w:val="20"/>
          <w:szCs w:val="20"/>
        </w:rPr>
        <w:t>api</w:t>
      </w:r>
      <w:proofErr w:type="spellEnd"/>
      <w:r w:rsidRPr="006B32BF">
        <w:rPr>
          <w:rStyle w:val="Heading3Char"/>
          <w:rFonts w:ascii="Century Gothic" w:hAnsi="Century Gothic" w:cs="Courier New"/>
          <w:color w:val="auto"/>
          <w:sz w:val="20"/>
          <w:szCs w:val="20"/>
        </w:rPr>
        <w:t>/</w:t>
      </w:r>
      <w:proofErr w:type="spellStart"/>
      <w:r w:rsidRPr="006B32BF">
        <w:rPr>
          <w:rStyle w:val="Heading3Char"/>
          <w:rFonts w:ascii="Century Gothic" w:hAnsi="Century Gothic" w:cs="Courier New"/>
          <w:color w:val="auto"/>
          <w:sz w:val="20"/>
          <w:szCs w:val="20"/>
        </w:rPr>
        <w:t>organisationgroups</w:t>
      </w:r>
      <w:proofErr w:type="spellEnd"/>
      <w:r w:rsidRPr="006B32BF">
        <w:rPr>
          <w:rStyle w:val="Heading3Char"/>
          <w:rFonts w:ascii="Century Gothic" w:hAnsi="Century Gothic" w:cs="Courier New"/>
          <w:color w:val="auto"/>
          <w:sz w:val="20"/>
          <w:szCs w:val="20"/>
        </w:rPr>
        <w:t>/subgroups/{</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w:t>
      </w:r>
    </w:p>
    <w:p w14:paraId="4ED7A252"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b w:val="0"/>
          <w:color w:val="auto"/>
          <w:sz w:val="20"/>
          <w:szCs w:val="20"/>
        </w:rPr>
      </w:pPr>
      <w:r w:rsidRPr="006B32BF">
        <w:rPr>
          <w:rStyle w:val="Heading3Char"/>
          <w:rFonts w:ascii="Century Gothic" w:hAnsi="Century Gothic" w:cs="Courier New"/>
          <w:color w:val="auto"/>
          <w:sz w:val="20"/>
          <w:szCs w:val="20"/>
        </w:rPr>
        <w:t xml:space="preserve">API Client: </w:t>
      </w:r>
      <w:proofErr w:type="spellStart"/>
      <w:r w:rsidRPr="006B32BF">
        <w:rPr>
          <w:rStyle w:val="Heading3Char"/>
          <w:rFonts w:ascii="Century Gothic" w:hAnsi="Century Gothic" w:cs="Courier New"/>
          <w:color w:val="auto"/>
          <w:sz w:val="20"/>
          <w:szCs w:val="20"/>
        </w:rPr>
        <w:t>GroupsClient.GetSubGroupsAsync</w:t>
      </w:r>
      <w:proofErr w:type="spellEnd"/>
      <w:r w:rsidRPr="006B32BF">
        <w:rPr>
          <w:rStyle w:val="Heading3Char"/>
          <w:rFonts w:ascii="Century Gothic" w:hAnsi="Century Gothic" w:cs="Courier New"/>
          <w:color w:val="auto"/>
          <w:sz w:val="20"/>
          <w:szCs w:val="20"/>
        </w:rPr>
        <w:t>(</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w:t>
      </w:r>
    </w:p>
    <w:p w14:paraId="417B0A4B" w14:textId="77777777" w:rsidR="006B32BF" w:rsidRPr="006B32BF" w:rsidRDefault="006B32BF" w:rsidP="006B32BF">
      <w:pPr>
        <w:pStyle w:val="MethodName"/>
        <w:spacing w:after="120"/>
        <w:ind w:left="0"/>
        <w:rPr>
          <w:rStyle w:val="Heading3Char"/>
          <w:rFonts w:ascii="Century Gothic" w:hAnsi="Century Gothic" w:cs="Courier New"/>
          <w:b w:val="0"/>
          <w:color w:val="auto"/>
          <w:sz w:val="20"/>
          <w:szCs w:val="20"/>
        </w:rPr>
      </w:pPr>
    </w:p>
    <w:p w14:paraId="2846A54E" w14:textId="77777777" w:rsidR="006B32BF" w:rsidRPr="006B32BF" w:rsidRDefault="006B32BF" w:rsidP="006B32BF">
      <w:pPr>
        <w:pStyle w:val="MethodName"/>
        <w:spacing w:after="120"/>
        <w:ind w:left="0"/>
        <w:rPr>
          <w:rFonts w:ascii="Century Gothic" w:eastAsia="SimSun" w:hAnsi="Century Gothic" w:cs="Times New Roman"/>
          <w:color w:val="auto"/>
          <w:sz w:val="20"/>
          <w:szCs w:val="20"/>
          <w:lang w:val="en-ZA" w:eastAsia="en-ZA"/>
        </w:rPr>
      </w:pPr>
      <w:r w:rsidRPr="006B32BF">
        <w:rPr>
          <w:rFonts w:ascii="Century Gothic" w:eastAsia="SimSun" w:hAnsi="Century Gothic" w:cs="Times New Roman"/>
          <w:color w:val="auto"/>
          <w:sz w:val="20"/>
          <w:szCs w:val="20"/>
          <w:lang w:val="en-ZA" w:eastAsia="en-ZA"/>
        </w:rPr>
        <w:t>Gets an organisation’s group hierarchy as a tree of groups and subgroups:</w:t>
      </w:r>
    </w:p>
    <w:p w14:paraId="394074CF"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 xml:space="preserve">MiX Fleet Manager (long) identifier: </w:t>
      </w:r>
      <w:proofErr w:type="spellStart"/>
      <w:r w:rsidRPr="006B32BF">
        <w:rPr>
          <w:sz w:val="20"/>
          <w:szCs w:val="20"/>
          <w:lang w:eastAsia="en-ZA"/>
        </w:rPr>
        <w:t>GroupId</w:t>
      </w:r>
      <w:proofErr w:type="spellEnd"/>
      <w:r w:rsidRPr="006B32BF">
        <w:rPr>
          <w:sz w:val="20"/>
          <w:szCs w:val="20"/>
          <w:lang w:eastAsia="en-ZA"/>
        </w:rPr>
        <w:t>.</w:t>
      </w:r>
    </w:p>
    <w:p w14:paraId="78CDEA02"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Cache locally, use to resolve group IDs.</w:t>
      </w:r>
    </w:p>
    <w:p w14:paraId="0E975381" w14:textId="77777777" w:rsidR="006B32BF" w:rsidRDefault="006B32BF" w:rsidP="006B32BF">
      <w:pPr>
        <w:pStyle w:val="ListParagraph"/>
        <w:numPr>
          <w:ilvl w:val="0"/>
          <w:numId w:val="5"/>
        </w:numPr>
        <w:spacing w:before="60" w:after="60" w:line="240" w:lineRule="auto"/>
        <w:contextualSpacing w:val="0"/>
        <w:jc w:val="both"/>
        <w:rPr>
          <w:b/>
          <w:bCs/>
          <w:sz w:val="20"/>
          <w:szCs w:val="20"/>
          <w:lang w:eastAsia="en-ZA"/>
        </w:rPr>
      </w:pPr>
      <w:r w:rsidRPr="006B32BF">
        <w:rPr>
          <w:b/>
          <w:bCs/>
          <w:sz w:val="20"/>
          <w:szCs w:val="20"/>
          <w:lang w:eastAsia="en-ZA"/>
        </w:rPr>
        <w:t>Refresh periodically (max 1 or 2 times per day).</w:t>
      </w:r>
    </w:p>
    <w:p w14:paraId="137364BA" w14:textId="77777777" w:rsidR="003430E0" w:rsidRPr="003430E0" w:rsidRDefault="003430E0" w:rsidP="003430E0">
      <w:pPr>
        <w:spacing w:before="60" w:after="60" w:line="240" w:lineRule="auto"/>
        <w:ind w:left="360"/>
        <w:jc w:val="both"/>
        <w:rPr>
          <w:b/>
          <w:bCs/>
          <w:sz w:val="20"/>
          <w:szCs w:val="20"/>
          <w:lang w:eastAsia="en-ZA"/>
        </w:rPr>
      </w:pPr>
    </w:p>
    <w:p w14:paraId="5E6B2A3E" w14:textId="77777777" w:rsidR="006B32BF" w:rsidRPr="00665849" w:rsidRDefault="006B32BF" w:rsidP="006B2F47">
      <w:pPr>
        <w:pStyle w:val="Heading3"/>
      </w:pPr>
      <w:r w:rsidRPr="00665849">
        <w:t>Assets</w:t>
      </w:r>
    </w:p>
    <w:p w14:paraId="50407712"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b w:val="0"/>
          <w:color w:val="auto"/>
          <w:sz w:val="20"/>
          <w:szCs w:val="20"/>
        </w:rPr>
      </w:pPr>
      <w:r w:rsidRPr="006B32BF">
        <w:rPr>
          <w:rStyle w:val="Heading3Char"/>
          <w:rFonts w:ascii="Century Gothic" w:hAnsi="Century Gothic" w:cs="Courier New"/>
          <w:color w:val="auto"/>
          <w:sz w:val="20"/>
          <w:szCs w:val="20"/>
        </w:rPr>
        <w:t>REST:       GET /</w:t>
      </w:r>
      <w:proofErr w:type="spellStart"/>
      <w:r w:rsidRPr="006B32BF">
        <w:rPr>
          <w:rStyle w:val="Heading3Char"/>
          <w:rFonts w:ascii="Century Gothic" w:hAnsi="Century Gothic" w:cs="Courier New"/>
          <w:color w:val="auto"/>
          <w:sz w:val="20"/>
          <w:szCs w:val="20"/>
        </w:rPr>
        <w:t>api</w:t>
      </w:r>
      <w:proofErr w:type="spellEnd"/>
      <w:r w:rsidRPr="006B32BF">
        <w:rPr>
          <w:rStyle w:val="Heading3Char"/>
          <w:rFonts w:ascii="Century Gothic" w:hAnsi="Century Gothic" w:cs="Courier New"/>
          <w:color w:val="auto"/>
          <w:sz w:val="20"/>
          <w:szCs w:val="20"/>
        </w:rPr>
        <w:t>/assets/group/{</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w:t>
      </w:r>
    </w:p>
    <w:p w14:paraId="5424D29E"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b w:val="0"/>
          <w:color w:val="auto"/>
          <w:sz w:val="20"/>
          <w:szCs w:val="20"/>
        </w:rPr>
      </w:pPr>
      <w:r w:rsidRPr="006B32BF">
        <w:rPr>
          <w:rStyle w:val="Heading3Char"/>
          <w:rFonts w:ascii="Century Gothic" w:hAnsi="Century Gothic" w:cs="Courier New"/>
          <w:color w:val="auto"/>
          <w:sz w:val="20"/>
          <w:szCs w:val="20"/>
        </w:rPr>
        <w:t xml:space="preserve">API Client: </w:t>
      </w:r>
      <w:proofErr w:type="spellStart"/>
      <w:r w:rsidRPr="006B32BF">
        <w:rPr>
          <w:rStyle w:val="Heading3Char"/>
          <w:rFonts w:ascii="Century Gothic" w:hAnsi="Century Gothic" w:cs="Courier New"/>
          <w:color w:val="auto"/>
          <w:sz w:val="20"/>
          <w:szCs w:val="20"/>
        </w:rPr>
        <w:t>AssetsClient.GetAllAsync</w:t>
      </w:r>
      <w:proofErr w:type="spellEnd"/>
      <w:r w:rsidRPr="006B32BF">
        <w:rPr>
          <w:rStyle w:val="Heading3Char"/>
          <w:rFonts w:ascii="Century Gothic" w:hAnsi="Century Gothic" w:cs="Courier New"/>
          <w:color w:val="auto"/>
          <w:sz w:val="20"/>
          <w:szCs w:val="20"/>
        </w:rPr>
        <w:t>(</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w:t>
      </w:r>
    </w:p>
    <w:p w14:paraId="23B0D283" w14:textId="77777777" w:rsidR="006B32BF" w:rsidRPr="006B32BF" w:rsidRDefault="006B32BF" w:rsidP="006B32BF">
      <w:pPr>
        <w:pStyle w:val="MethodName"/>
        <w:spacing w:after="120"/>
        <w:ind w:left="0"/>
        <w:rPr>
          <w:rFonts w:ascii="Century Gothic" w:eastAsia="SimSun" w:hAnsi="Century Gothic" w:cs="Times New Roman"/>
          <w:color w:val="auto"/>
          <w:sz w:val="20"/>
          <w:szCs w:val="20"/>
          <w:lang w:val="en-ZA" w:eastAsia="en-ZA"/>
        </w:rPr>
      </w:pPr>
    </w:p>
    <w:p w14:paraId="5188C0A2" w14:textId="77777777" w:rsidR="006B32BF" w:rsidRPr="006B32BF" w:rsidRDefault="006B32BF" w:rsidP="006B32BF">
      <w:pPr>
        <w:pStyle w:val="MethodName"/>
        <w:spacing w:after="120"/>
        <w:ind w:left="0"/>
        <w:rPr>
          <w:rFonts w:ascii="Century Gothic" w:eastAsia="SimSun" w:hAnsi="Century Gothic" w:cs="Times New Roman"/>
          <w:color w:val="auto"/>
          <w:sz w:val="20"/>
          <w:szCs w:val="20"/>
          <w:lang w:val="en-ZA" w:eastAsia="en-ZA"/>
        </w:rPr>
      </w:pPr>
      <w:r w:rsidRPr="006B32BF">
        <w:rPr>
          <w:rFonts w:ascii="Century Gothic" w:eastAsia="SimSun" w:hAnsi="Century Gothic" w:cs="Times New Roman"/>
          <w:color w:val="auto"/>
          <w:sz w:val="20"/>
          <w:szCs w:val="20"/>
          <w:lang w:val="en-ZA" w:eastAsia="en-ZA"/>
        </w:rPr>
        <w:t>Gets a list of all assets in an organisation:</w:t>
      </w:r>
    </w:p>
    <w:p w14:paraId="0652E6EA"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bookmarkStart w:id="2" w:name="_Hlk36377103"/>
      <w:bookmarkStart w:id="3" w:name="_Hlk36377880"/>
      <w:r w:rsidRPr="006B32BF">
        <w:rPr>
          <w:sz w:val="20"/>
          <w:szCs w:val="20"/>
          <w:lang w:eastAsia="en-ZA"/>
        </w:rPr>
        <w:t xml:space="preserve">MiX Fleet Manager (long) identifier: </w:t>
      </w:r>
      <w:proofErr w:type="spellStart"/>
      <w:r w:rsidRPr="006B32BF">
        <w:rPr>
          <w:sz w:val="20"/>
          <w:szCs w:val="20"/>
          <w:lang w:eastAsia="en-ZA"/>
        </w:rPr>
        <w:t>AssetId</w:t>
      </w:r>
      <w:proofErr w:type="spellEnd"/>
      <w:r w:rsidRPr="006B32BF">
        <w:rPr>
          <w:sz w:val="20"/>
          <w:szCs w:val="20"/>
          <w:lang w:eastAsia="en-ZA"/>
        </w:rPr>
        <w:t>.</w:t>
      </w:r>
    </w:p>
    <w:bookmarkEnd w:id="2"/>
    <w:p w14:paraId="35714D3D"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 xml:space="preserve">Includes legacy 16-bit FM identifier: </w:t>
      </w:r>
      <w:proofErr w:type="spellStart"/>
      <w:r w:rsidRPr="006B32BF">
        <w:rPr>
          <w:sz w:val="20"/>
          <w:szCs w:val="20"/>
          <w:lang w:eastAsia="en-ZA"/>
        </w:rPr>
        <w:t>FmVehicleId</w:t>
      </w:r>
      <w:proofErr w:type="spellEnd"/>
      <w:r w:rsidRPr="006B32BF">
        <w:rPr>
          <w:sz w:val="20"/>
          <w:szCs w:val="20"/>
          <w:lang w:eastAsia="en-ZA"/>
        </w:rPr>
        <w:t>.</w:t>
      </w:r>
    </w:p>
    <w:bookmarkEnd w:id="3"/>
    <w:p w14:paraId="56ACF9C5"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Cache locally and use to resolve asset IDs.</w:t>
      </w:r>
    </w:p>
    <w:p w14:paraId="44F6E7E3" w14:textId="77777777" w:rsidR="006B32BF" w:rsidRDefault="006B32BF" w:rsidP="006B32BF">
      <w:pPr>
        <w:pStyle w:val="ListParagraph"/>
        <w:numPr>
          <w:ilvl w:val="0"/>
          <w:numId w:val="5"/>
        </w:numPr>
        <w:spacing w:before="60" w:after="60" w:line="240" w:lineRule="auto"/>
        <w:contextualSpacing w:val="0"/>
        <w:jc w:val="both"/>
        <w:rPr>
          <w:b/>
          <w:bCs/>
          <w:sz w:val="20"/>
          <w:szCs w:val="20"/>
          <w:lang w:eastAsia="en-ZA"/>
        </w:rPr>
      </w:pPr>
      <w:r w:rsidRPr="006B32BF">
        <w:rPr>
          <w:b/>
          <w:bCs/>
          <w:sz w:val="20"/>
          <w:szCs w:val="20"/>
          <w:lang w:eastAsia="en-ZA"/>
        </w:rPr>
        <w:t>Refresh periodically (max 4 – 6 times per day).</w:t>
      </w:r>
    </w:p>
    <w:p w14:paraId="64D63E6A" w14:textId="77777777" w:rsidR="003430E0" w:rsidRPr="003430E0" w:rsidRDefault="003430E0" w:rsidP="003430E0">
      <w:pPr>
        <w:spacing w:before="60" w:after="60" w:line="240" w:lineRule="auto"/>
        <w:ind w:left="360"/>
        <w:jc w:val="both"/>
        <w:rPr>
          <w:b/>
          <w:bCs/>
          <w:sz w:val="20"/>
          <w:szCs w:val="20"/>
          <w:lang w:eastAsia="en-ZA"/>
        </w:rPr>
      </w:pPr>
    </w:p>
    <w:p w14:paraId="45AD11AF" w14:textId="77777777" w:rsidR="006B32BF" w:rsidRPr="00665849" w:rsidRDefault="006B32BF" w:rsidP="006B2F47">
      <w:pPr>
        <w:pStyle w:val="Heading3"/>
      </w:pPr>
      <w:r w:rsidRPr="00665849">
        <w:t>Drivers</w:t>
      </w:r>
    </w:p>
    <w:p w14:paraId="1B8C510D"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6B32BF">
        <w:rPr>
          <w:rStyle w:val="Heading3Char"/>
          <w:rFonts w:ascii="Century Gothic" w:hAnsi="Century Gothic" w:cs="Courier New"/>
          <w:color w:val="auto"/>
          <w:sz w:val="20"/>
          <w:szCs w:val="20"/>
        </w:rPr>
        <w:t>REST:       GET /</w:t>
      </w:r>
      <w:proofErr w:type="spellStart"/>
      <w:r w:rsidRPr="006B32BF">
        <w:rPr>
          <w:rStyle w:val="Heading3Char"/>
          <w:rFonts w:ascii="Century Gothic" w:hAnsi="Century Gothic" w:cs="Courier New"/>
          <w:color w:val="auto"/>
          <w:sz w:val="20"/>
          <w:szCs w:val="20"/>
        </w:rPr>
        <w:t>api</w:t>
      </w:r>
      <w:proofErr w:type="spellEnd"/>
      <w:r w:rsidRPr="006B32BF">
        <w:rPr>
          <w:rStyle w:val="Heading3Char"/>
          <w:rFonts w:ascii="Century Gothic" w:hAnsi="Century Gothic" w:cs="Courier New"/>
          <w:color w:val="auto"/>
          <w:sz w:val="20"/>
          <w:szCs w:val="20"/>
        </w:rPr>
        <w:t>/drivers/organisation/{</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w:t>
      </w:r>
    </w:p>
    <w:p w14:paraId="710E1777"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6B32BF">
        <w:rPr>
          <w:rStyle w:val="Heading3Char"/>
          <w:rFonts w:ascii="Century Gothic" w:hAnsi="Century Gothic" w:cs="Courier New"/>
          <w:color w:val="auto"/>
          <w:sz w:val="20"/>
          <w:szCs w:val="20"/>
        </w:rPr>
        <w:t xml:space="preserve">API Client: </w:t>
      </w:r>
      <w:proofErr w:type="spellStart"/>
      <w:r w:rsidRPr="006B32BF">
        <w:rPr>
          <w:rStyle w:val="Heading3Char"/>
          <w:rFonts w:ascii="Century Gothic" w:hAnsi="Century Gothic" w:cs="Courier New"/>
          <w:color w:val="auto"/>
          <w:sz w:val="20"/>
          <w:szCs w:val="20"/>
        </w:rPr>
        <w:t>DriversClient.GetAllDriversAsync</w:t>
      </w:r>
      <w:proofErr w:type="spellEnd"/>
      <w:r w:rsidRPr="006B32BF">
        <w:rPr>
          <w:rStyle w:val="Heading3Char"/>
          <w:rFonts w:ascii="Century Gothic" w:hAnsi="Century Gothic" w:cs="Courier New"/>
          <w:color w:val="auto"/>
          <w:sz w:val="20"/>
          <w:szCs w:val="20"/>
        </w:rPr>
        <w:t>(</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w:t>
      </w:r>
    </w:p>
    <w:p w14:paraId="44A735D4" w14:textId="77777777" w:rsidR="006B32BF" w:rsidRPr="006B32BF" w:rsidRDefault="006B32BF" w:rsidP="006B32BF">
      <w:pPr>
        <w:pStyle w:val="MethodName"/>
        <w:spacing w:after="120"/>
        <w:ind w:left="0"/>
        <w:rPr>
          <w:rStyle w:val="Heading3Char"/>
          <w:rFonts w:ascii="Century Gothic" w:hAnsi="Century Gothic" w:cs="Courier New"/>
          <w:b w:val="0"/>
          <w:bCs/>
          <w:color w:val="auto"/>
          <w:sz w:val="20"/>
          <w:szCs w:val="20"/>
        </w:rPr>
      </w:pPr>
    </w:p>
    <w:p w14:paraId="5DC8DAC2" w14:textId="77777777" w:rsidR="006B32BF" w:rsidRPr="006B32BF" w:rsidRDefault="006B32BF" w:rsidP="006B32BF">
      <w:pPr>
        <w:pStyle w:val="MethodName"/>
        <w:spacing w:after="120"/>
        <w:ind w:left="0"/>
        <w:rPr>
          <w:rFonts w:ascii="Century Gothic" w:eastAsia="SimSun" w:hAnsi="Century Gothic" w:cs="Times New Roman"/>
          <w:color w:val="auto"/>
          <w:sz w:val="20"/>
          <w:szCs w:val="20"/>
          <w:lang w:val="en-ZA" w:eastAsia="en-ZA"/>
        </w:rPr>
      </w:pPr>
      <w:r w:rsidRPr="006B32BF">
        <w:rPr>
          <w:rFonts w:ascii="Century Gothic" w:eastAsia="SimSun" w:hAnsi="Century Gothic" w:cs="Times New Roman"/>
          <w:color w:val="auto"/>
          <w:sz w:val="20"/>
          <w:szCs w:val="20"/>
          <w:lang w:val="en-ZA" w:eastAsia="en-ZA"/>
        </w:rPr>
        <w:t>Gets a list of all drivers in an organisation:</w:t>
      </w:r>
    </w:p>
    <w:p w14:paraId="7D7D2F05"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 xml:space="preserve">MiX Fleet Manager (long) identifier: </w:t>
      </w:r>
      <w:proofErr w:type="spellStart"/>
      <w:r w:rsidRPr="006B32BF">
        <w:rPr>
          <w:sz w:val="20"/>
          <w:szCs w:val="20"/>
          <w:lang w:eastAsia="en-ZA"/>
        </w:rPr>
        <w:t>DriverId</w:t>
      </w:r>
      <w:proofErr w:type="spellEnd"/>
      <w:r w:rsidRPr="006B32BF">
        <w:rPr>
          <w:sz w:val="20"/>
          <w:szCs w:val="20"/>
          <w:lang w:eastAsia="en-ZA"/>
        </w:rPr>
        <w:t>.</w:t>
      </w:r>
    </w:p>
    <w:p w14:paraId="4681DE42"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 xml:space="preserve">Includes legacy 16-bit FM identifier </w:t>
      </w:r>
      <w:proofErr w:type="spellStart"/>
      <w:r w:rsidRPr="006B32BF">
        <w:rPr>
          <w:sz w:val="20"/>
          <w:szCs w:val="20"/>
          <w:lang w:eastAsia="en-ZA"/>
        </w:rPr>
        <w:t>FmDriverId</w:t>
      </w:r>
      <w:proofErr w:type="spellEnd"/>
      <w:r w:rsidRPr="006B32BF">
        <w:rPr>
          <w:sz w:val="20"/>
          <w:szCs w:val="20"/>
          <w:lang w:eastAsia="en-ZA"/>
        </w:rPr>
        <w:t>.</w:t>
      </w:r>
    </w:p>
    <w:p w14:paraId="7F386529"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Cache locally and use to resolve driver IDs.</w:t>
      </w:r>
    </w:p>
    <w:p w14:paraId="318DD845" w14:textId="77777777" w:rsidR="006B32BF" w:rsidRPr="006B32BF" w:rsidRDefault="006B32BF" w:rsidP="006B32BF">
      <w:pPr>
        <w:pStyle w:val="ListParagraph"/>
        <w:numPr>
          <w:ilvl w:val="0"/>
          <w:numId w:val="5"/>
        </w:numPr>
        <w:spacing w:before="60" w:after="60" w:line="240" w:lineRule="auto"/>
        <w:contextualSpacing w:val="0"/>
        <w:jc w:val="both"/>
        <w:rPr>
          <w:b/>
          <w:bCs/>
          <w:sz w:val="20"/>
          <w:szCs w:val="20"/>
          <w:lang w:eastAsia="en-ZA"/>
        </w:rPr>
      </w:pPr>
      <w:r w:rsidRPr="006B32BF">
        <w:rPr>
          <w:b/>
          <w:bCs/>
          <w:sz w:val="20"/>
          <w:szCs w:val="20"/>
          <w:lang w:eastAsia="en-ZA"/>
        </w:rPr>
        <w:t>Refresh periodically (max 4 – 6 times per day).</w:t>
      </w:r>
    </w:p>
    <w:p w14:paraId="29AEAB01" w14:textId="77777777" w:rsidR="006B32BF" w:rsidRPr="006B32BF" w:rsidRDefault="006B32BF" w:rsidP="006B32BF">
      <w:pPr>
        <w:rPr>
          <w:sz w:val="20"/>
          <w:szCs w:val="20"/>
          <w:lang w:eastAsia="en-ZA"/>
        </w:rPr>
      </w:pPr>
    </w:p>
    <w:p w14:paraId="2CE31A55" w14:textId="77777777" w:rsidR="006B32BF" w:rsidRPr="00665849" w:rsidRDefault="006B32BF" w:rsidP="00D276BA">
      <w:pPr>
        <w:pStyle w:val="Heading3"/>
      </w:pPr>
      <w:r w:rsidRPr="00665849">
        <w:t>Library Events</w:t>
      </w:r>
    </w:p>
    <w:p w14:paraId="1F7607F9"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6B32BF">
        <w:rPr>
          <w:rStyle w:val="Heading3Char"/>
          <w:rFonts w:ascii="Century Gothic" w:hAnsi="Century Gothic" w:cs="Courier New"/>
          <w:color w:val="auto"/>
          <w:sz w:val="20"/>
          <w:szCs w:val="20"/>
        </w:rPr>
        <w:t>REST:       GET /</w:t>
      </w:r>
      <w:proofErr w:type="spellStart"/>
      <w:r w:rsidRPr="006B32BF">
        <w:rPr>
          <w:rStyle w:val="Heading3Char"/>
          <w:rFonts w:ascii="Century Gothic" w:hAnsi="Century Gothic" w:cs="Courier New"/>
          <w:color w:val="auto"/>
          <w:sz w:val="20"/>
          <w:szCs w:val="20"/>
        </w:rPr>
        <w:t>api</w:t>
      </w:r>
      <w:proofErr w:type="spellEnd"/>
      <w:r w:rsidRPr="006B32BF">
        <w:rPr>
          <w:rStyle w:val="Heading3Char"/>
          <w:rFonts w:ascii="Century Gothic" w:hAnsi="Century Gothic" w:cs="Courier New"/>
          <w:color w:val="auto"/>
          <w:sz w:val="20"/>
          <w:szCs w:val="20"/>
        </w:rPr>
        <w:t>/</w:t>
      </w:r>
      <w:proofErr w:type="spellStart"/>
      <w:r w:rsidRPr="006B32BF">
        <w:rPr>
          <w:rStyle w:val="Heading3Char"/>
          <w:rFonts w:ascii="Century Gothic" w:hAnsi="Century Gothic" w:cs="Courier New"/>
          <w:color w:val="auto"/>
          <w:sz w:val="20"/>
          <w:szCs w:val="20"/>
        </w:rPr>
        <w:t>libraryevents</w:t>
      </w:r>
      <w:proofErr w:type="spellEnd"/>
      <w:r w:rsidRPr="006B32BF">
        <w:rPr>
          <w:rStyle w:val="Heading3Char"/>
          <w:rFonts w:ascii="Century Gothic" w:hAnsi="Century Gothic" w:cs="Courier New"/>
          <w:color w:val="auto"/>
          <w:sz w:val="20"/>
          <w:szCs w:val="20"/>
        </w:rPr>
        <w:t>/organisation/{</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 xml:space="preserve">} </w:t>
      </w:r>
    </w:p>
    <w:p w14:paraId="0E1C8DD0"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6B32BF">
        <w:rPr>
          <w:rStyle w:val="Heading3Char"/>
          <w:rFonts w:ascii="Century Gothic" w:hAnsi="Century Gothic" w:cs="Courier New"/>
          <w:color w:val="auto"/>
          <w:sz w:val="20"/>
          <w:szCs w:val="20"/>
        </w:rPr>
        <w:t xml:space="preserve">API Client: </w:t>
      </w:r>
      <w:proofErr w:type="spellStart"/>
      <w:r w:rsidRPr="006B32BF">
        <w:rPr>
          <w:rStyle w:val="Heading3Char"/>
          <w:rFonts w:ascii="Century Gothic" w:hAnsi="Century Gothic" w:cs="Courier New"/>
          <w:color w:val="auto"/>
          <w:sz w:val="20"/>
          <w:szCs w:val="20"/>
        </w:rPr>
        <w:t>DriversClient.GetAllAsync</w:t>
      </w:r>
      <w:proofErr w:type="spellEnd"/>
      <w:r w:rsidRPr="006B32BF">
        <w:rPr>
          <w:rStyle w:val="Heading3Char"/>
          <w:rFonts w:ascii="Century Gothic" w:hAnsi="Century Gothic" w:cs="Courier New"/>
          <w:color w:val="auto"/>
          <w:sz w:val="20"/>
          <w:szCs w:val="20"/>
        </w:rPr>
        <w:t>(</w:t>
      </w:r>
      <w:proofErr w:type="spellStart"/>
      <w:r w:rsidRPr="006B32BF">
        <w:rPr>
          <w:rStyle w:val="Heading3Char"/>
          <w:rFonts w:ascii="Century Gothic" w:hAnsi="Century Gothic" w:cs="Courier New"/>
          <w:color w:val="auto"/>
          <w:sz w:val="20"/>
          <w:szCs w:val="20"/>
        </w:rPr>
        <w:t>LibraryEvents</w:t>
      </w:r>
      <w:proofErr w:type="spellEnd"/>
      <w:r w:rsidRPr="006B32BF">
        <w:rPr>
          <w:rStyle w:val="Heading3Char"/>
          <w:rFonts w:ascii="Century Gothic" w:hAnsi="Century Gothic" w:cs="Courier New"/>
          <w:color w:val="auto"/>
          <w:sz w:val="20"/>
          <w:szCs w:val="20"/>
        </w:rPr>
        <w:t>(</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w:t>
      </w:r>
    </w:p>
    <w:p w14:paraId="78791A6F" w14:textId="77777777" w:rsidR="006B32BF" w:rsidRPr="006B32BF" w:rsidRDefault="006B32BF" w:rsidP="006B32BF">
      <w:pPr>
        <w:pStyle w:val="MethodName"/>
        <w:spacing w:after="120"/>
        <w:ind w:left="0"/>
        <w:rPr>
          <w:rFonts w:ascii="Century Gothic" w:eastAsia="SimSun" w:hAnsi="Century Gothic" w:cs="Times New Roman"/>
          <w:color w:val="auto"/>
          <w:sz w:val="20"/>
          <w:szCs w:val="20"/>
          <w:lang w:val="en-ZA" w:eastAsia="en-ZA"/>
        </w:rPr>
      </w:pPr>
      <w:r w:rsidRPr="006B32BF">
        <w:rPr>
          <w:rFonts w:ascii="Century Gothic" w:eastAsia="SimSun" w:hAnsi="Century Gothic" w:cs="Times New Roman"/>
          <w:color w:val="auto"/>
          <w:sz w:val="20"/>
          <w:szCs w:val="20"/>
          <w:lang w:val="en-ZA" w:eastAsia="en-ZA"/>
        </w:rPr>
        <w:t>Gets a list of an organisation’s defined events:</w:t>
      </w:r>
    </w:p>
    <w:p w14:paraId="58F8052A"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bookmarkStart w:id="4" w:name="_Hlk36376400"/>
      <w:r w:rsidRPr="006B32BF">
        <w:rPr>
          <w:sz w:val="20"/>
          <w:szCs w:val="20"/>
          <w:lang w:eastAsia="en-ZA"/>
        </w:rPr>
        <w:t xml:space="preserve">MiX Fleet Manager (long) identifier: </w:t>
      </w:r>
      <w:proofErr w:type="spellStart"/>
      <w:r w:rsidRPr="006B32BF">
        <w:rPr>
          <w:sz w:val="20"/>
          <w:szCs w:val="20"/>
          <w:lang w:eastAsia="en-ZA"/>
        </w:rPr>
        <w:t>EventTypeId</w:t>
      </w:r>
      <w:proofErr w:type="spellEnd"/>
      <w:r w:rsidRPr="006B32BF">
        <w:rPr>
          <w:sz w:val="20"/>
          <w:szCs w:val="20"/>
          <w:lang w:eastAsia="en-ZA"/>
        </w:rPr>
        <w:t>.</w:t>
      </w:r>
    </w:p>
    <w:bookmarkEnd w:id="4"/>
    <w:p w14:paraId="3DEB0B60"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Cache locally and use to resolve event type ids.</w:t>
      </w:r>
    </w:p>
    <w:p w14:paraId="7D204A06" w14:textId="77777777" w:rsidR="006B32BF" w:rsidRDefault="006B32BF" w:rsidP="006B32BF">
      <w:pPr>
        <w:pStyle w:val="ListParagraph"/>
        <w:numPr>
          <w:ilvl w:val="0"/>
          <w:numId w:val="5"/>
        </w:numPr>
        <w:spacing w:before="60" w:after="60" w:line="240" w:lineRule="auto"/>
        <w:contextualSpacing w:val="0"/>
        <w:jc w:val="both"/>
        <w:rPr>
          <w:b/>
          <w:bCs/>
          <w:sz w:val="20"/>
          <w:szCs w:val="20"/>
          <w:lang w:eastAsia="en-ZA"/>
        </w:rPr>
      </w:pPr>
      <w:r w:rsidRPr="006B32BF">
        <w:rPr>
          <w:b/>
          <w:bCs/>
          <w:sz w:val="20"/>
          <w:szCs w:val="20"/>
          <w:lang w:eastAsia="en-ZA"/>
        </w:rPr>
        <w:t>Refresh periodically (max 1 – 2 times per day).</w:t>
      </w:r>
    </w:p>
    <w:p w14:paraId="434F6906" w14:textId="4814DD63" w:rsidR="00D276BA" w:rsidRPr="00D276BA" w:rsidRDefault="00D276BA" w:rsidP="00D276BA">
      <w:pPr>
        <w:spacing w:before="60" w:after="60" w:line="240" w:lineRule="auto"/>
        <w:ind w:left="360"/>
        <w:jc w:val="both"/>
        <w:rPr>
          <w:b/>
          <w:bCs/>
          <w:sz w:val="20"/>
          <w:szCs w:val="20"/>
          <w:lang w:eastAsia="en-ZA"/>
        </w:rPr>
      </w:pPr>
    </w:p>
    <w:p w14:paraId="5AC4B473" w14:textId="77777777" w:rsidR="006B32BF" w:rsidRPr="00D276BA" w:rsidRDefault="006B32BF" w:rsidP="00D276BA">
      <w:pPr>
        <w:pStyle w:val="Heading3"/>
      </w:pPr>
      <w:r w:rsidRPr="00D276BA">
        <w:t>Locations</w:t>
      </w:r>
    </w:p>
    <w:p w14:paraId="474B8BC0"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6B32BF">
        <w:rPr>
          <w:rStyle w:val="Heading3Char"/>
          <w:rFonts w:ascii="Century Gothic" w:hAnsi="Century Gothic" w:cs="Courier New"/>
          <w:color w:val="auto"/>
          <w:sz w:val="20"/>
          <w:szCs w:val="20"/>
        </w:rPr>
        <w:t>REST:       GET /</w:t>
      </w:r>
      <w:proofErr w:type="spellStart"/>
      <w:r w:rsidRPr="006B32BF">
        <w:rPr>
          <w:rStyle w:val="Heading3Char"/>
          <w:rFonts w:ascii="Century Gothic" w:hAnsi="Century Gothic" w:cs="Courier New"/>
          <w:color w:val="auto"/>
          <w:sz w:val="20"/>
          <w:szCs w:val="20"/>
        </w:rPr>
        <w:t>api</w:t>
      </w:r>
      <w:proofErr w:type="spellEnd"/>
      <w:r w:rsidRPr="006B32BF">
        <w:rPr>
          <w:rStyle w:val="Heading3Char"/>
          <w:rFonts w:ascii="Century Gothic" w:hAnsi="Century Gothic" w:cs="Courier New"/>
          <w:color w:val="auto"/>
          <w:sz w:val="20"/>
          <w:szCs w:val="20"/>
        </w:rPr>
        <w:t>/locations/group/{</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w:t>
      </w:r>
    </w:p>
    <w:p w14:paraId="383D14C6" w14:textId="77777777" w:rsidR="006B32BF" w:rsidRPr="006B32BF" w:rsidRDefault="006B32BF" w:rsidP="006B32BF">
      <w:pPr>
        <w:pStyle w:val="MethodName"/>
        <w:tabs>
          <w:tab w:val="left" w:pos="1559"/>
        </w:tabs>
        <w:spacing w:after="120" w:line="240" w:lineRule="auto"/>
        <w:ind w:left="0"/>
        <w:rPr>
          <w:rStyle w:val="Heading3Char"/>
          <w:rFonts w:ascii="Century Gothic" w:hAnsi="Century Gothic" w:cs="Courier New"/>
          <w:color w:val="auto"/>
          <w:sz w:val="20"/>
          <w:szCs w:val="20"/>
        </w:rPr>
      </w:pPr>
      <w:r w:rsidRPr="006B32BF">
        <w:rPr>
          <w:rStyle w:val="Heading3Char"/>
          <w:rFonts w:ascii="Century Gothic" w:hAnsi="Century Gothic" w:cs="Courier New"/>
          <w:color w:val="auto"/>
          <w:sz w:val="20"/>
          <w:szCs w:val="20"/>
        </w:rPr>
        <w:t xml:space="preserve">API Client: </w:t>
      </w:r>
      <w:proofErr w:type="spellStart"/>
      <w:r w:rsidRPr="006B32BF">
        <w:rPr>
          <w:rStyle w:val="Heading3Char"/>
          <w:rFonts w:ascii="Century Gothic" w:hAnsi="Century Gothic" w:cs="Courier New"/>
          <w:color w:val="auto"/>
          <w:sz w:val="20"/>
          <w:szCs w:val="20"/>
        </w:rPr>
        <w:t>LocationsClient.GetAllAsync</w:t>
      </w:r>
      <w:proofErr w:type="spellEnd"/>
      <w:r w:rsidRPr="006B32BF">
        <w:rPr>
          <w:rStyle w:val="Heading3Char"/>
          <w:rFonts w:ascii="Century Gothic" w:hAnsi="Century Gothic" w:cs="Courier New"/>
          <w:color w:val="auto"/>
          <w:sz w:val="20"/>
          <w:szCs w:val="20"/>
        </w:rPr>
        <w:t>(</w:t>
      </w:r>
      <w:proofErr w:type="spellStart"/>
      <w:r w:rsidRPr="006B32BF">
        <w:rPr>
          <w:rStyle w:val="Heading3Char"/>
          <w:rFonts w:ascii="Century Gothic" w:hAnsi="Century Gothic" w:cs="Courier New"/>
          <w:color w:val="auto"/>
          <w:sz w:val="20"/>
          <w:szCs w:val="20"/>
        </w:rPr>
        <w:t>organisationId</w:t>
      </w:r>
      <w:proofErr w:type="spellEnd"/>
      <w:r w:rsidRPr="006B32BF">
        <w:rPr>
          <w:rStyle w:val="Heading3Char"/>
          <w:rFonts w:ascii="Century Gothic" w:hAnsi="Century Gothic" w:cs="Courier New"/>
          <w:color w:val="auto"/>
          <w:sz w:val="20"/>
          <w:szCs w:val="20"/>
        </w:rPr>
        <w:t>)</w:t>
      </w:r>
    </w:p>
    <w:p w14:paraId="1A52C979" w14:textId="77777777" w:rsidR="006B32BF" w:rsidRPr="006B32BF" w:rsidRDefault="006B32BF" w:rsidP="006B32BF">
      <w:pPr>
        <w:pStyle w:val="MethodName"/>
        <w:spacing w:after="120"/>
        <w:ind w:left="0"/>
        <w:rPr>
          <w:rStyle w:val="Heading3Char"/>
          <w:rFonts w:ascii="Century Gothic" w:hAnsi="Century Gothic" w:cs="Courier New"/>
          <w:color w:val="auto"/>
          <w:sz w:val="20"/>
          <w:szCs w:val="20"/>
        </w:rPr>
      </w:pPr>
    </w:p>
    <w:p w14:paraId="7507DCC1" w14:textId="77777777" w:rsidR="006B32BF" w:rsidRPr="006B32BF" w:rsidRDefault="006B32BF" w:rsidP="006B32BF">
      <w:pPr>
        <w:pStyle w:val="MethodName"/>
        <w:spacing w:after="120"/>
        <w:ind w:left="0"/>
        <w:rPr>
          <w:rFonts w:ascii="Century Gothic" w:eastAsia="SimSun" w:hAnsi="Century Gothic" w:cs="Times New Roman"/>
          <w:color w:val="auto"/>
          <w:sz w:val="20"/>
          <w:szCs w:val="20"/>
          <w:lang w:val="en-ZA" w:eastAsia="en-ZA"/>
        </w:rPr>
      </w:pPr>
      <w:r w:rsidRPr="006B32BF">
        <w:rPr>
          <w:rFonts w:ascii="Century Gothic" w:eastAsia="SimSun" w:hAnsi="Century Gothic" w:cs="Times New Roman"/>
          <w:color w:val="auto"/>
          <w:sz w:val="20"/>
          <w:szCs w:val="20"/>
          <w:lang w:val="en-ZA" w:eastAsia="en-ZA"/>
        </w:rPr>
        <w:t>Gets all the user-defined locations of an organisation, optionally includes the shape definition:</w:t>
      </w:r>
    </w:p>
    <w:p w14:paraId="49ACC1FD"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 xml:space="preserve">MiX Fleet Manager (long) identifier: </w:t>
      </w:r>
      <w:proofErr w:type="spellStart"/>
      <w:r w:rsidRPr="006B32BF">
        <w:rPr>
          <w:sz w:val="20"/>
          <w:szCs w:val="20"/>
          <w:lang w:eastAsia="en-ZA"/>
        </w:rPr>
        <w:t>LocationId</w:t>
      </w:r>
      <w:proofErr w:type="spellEnd"/>
      <w:r w:rsidRPr="006B32BF">
        <w:rPr>
          <w:sz w:val="20"/>
          <w:szCs w:val="20"/>
          <w:lang w:eastAsia="en-ZA"/>
        </w:rPr>
        <w:t>.</w:t>
      </w:r>
    </w:p>
    <w:p w14:paraId="039AD3B7"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t>(Optionally) includes WKT shape definitions.</w:t>
      </w:r>
    </w:p>
    <w:p w14:paraId="65B8CDEC" w14:textId="77777777" w:rsidR="006B32BF" w:rsidRPr="006B32BF" w:rsidRDefault="006B32BF" w:rsidP="006B32BF">
      <w:pPr>
        <w:pStyle w:val="ListParagraph"/>
        <w:numPr>
          <w:ilvl w:val="0"/>
          <w:numId w:val="5"/>
        </w:numPr>
        <w:spacing w:before="60" w:after="60" w:line="240" w:lineRule="auto"/>
        <w:contextualSpacing w:val="0"/>
        <w:jc w:val="both"/>
        <w:rPr>
          <w:sz w:val="20"/>
          <w:szCs w:val="20"/>
          <w:lang w:eastAsia="en-ZA"/>
        </w:rPr>
      </w:pPr>
      <w:r w:rsidRPr="006B32BF">
        <w:rPr>
          <w:sz w:val="20"/>
          <w:szCs w:val="20"/>
          <w:lang w:eastAsia="en-ZA"/>
        </w:rPr>
        <w:lastRenderedPageBreak/>
        <w:t>Cache locally, use to resolve locations IDs, map-related activity.</w:t>
      </w:r>
    </w:p>
    <w:p w14:paraId="7DC0CAA5" w14:textId="77777777" w:rsidR="006B32BF" w:rsidRPr="006B32BF" w:rsidRDefault="006B32BF" w:rsidP="006B32BF">
      <w:pPr>
        <w:pStyle w:val="ListParagraph"/>
        <w:numPr>
          <w:ilvl w:val="0"/>
          <w:numId w:val="5"/>
        </w:numPr>
        <w:spacing w:before="60" w:after="60" w:line="240" w:lineRule="auto"/>
        <w:contextualSpacing w:val="0"/>
        <w:jc w:val="both"/>
        <w:rPr>
          <w:b/>
          <w:bCs/>
          <w:sz w:val="20"/>
          <w:szCs w:val="20"/>
          <w:lang w:eastAsia="en-ZA"/>
        </w:rPr>
      </w:pPr>
      <w:r w:rsidRPr="006B32BF">
        <w:rPr>
          <w:b/>
          <w:bCs/>
          <w:sz w:val="20"/>
          <w:szCs w:val="20"/>
          <w:lang w:eastAsia="en-ZA"/>
        </w:rPr>
        <w:t>Refresh periodically (max 1 or 2 times per day).</w:t>
      </w:r>
    </w:p>
    <w:p w14:paraId="5C9D00AF" w14:textId="77777777" w:rsidR="009A72A7" w:rsidRPr="009A72A7" w:rsidRDefault="009A72A7" w:rsidP="009A72A7"/>
    <w:p w14:paraId="6429CE01" w14:textId="77777777" w:rsidR="00937BDF" w:rsidRPr="00630A3C" w:rsidRDefault="00937BDF" w:rsidP="00937BDF">
      <w:pPr>
        <w:pStyle w:val="Heading2"/>
      </w:pPr>
      <w:r w:rsidRPr="001C3263">
        <w:t>Common Operation 2: Live tracking</w:t>
      </w:r>
    </w:p>
    <w:p w14:paraId="72A48CA8" w14:textId="77777777" w:rsidR="003C31DF" w:rsidRPr="00951AC2" w:rsidRDefault="003C31DF" w:rsidP="003C31DF">
      <w:pPr>
        <w:pStyle w:val="MethodName"/>
        <w:spacing w:after="120"/>
        <w:ind w:left="0"/>
        <w:jc w:val="both"/>
        <w:rPr>
          <w:rFonts w:ascii="Century Gothic" w:eastAsia="SimSun" w:hAnsi="Century Gothic" w:cs="Times New Roman"/>
          <w:color w:val="auto"/>
          <w:sz w:val="20"/>
          <w:szCs w:val="20"/>
          <w:lang w:val="en-ZA" w:eastAsia="en-ZA"/>
        </w:rPr>
      </w:pPr>
      <w:r w:rsidRPr="00951AC2">
        <w:rPr>
          <w:rFonts w:ascii="Century Gothic" w:eastAsia="SimSun" w:hAnsi="Century Gothic" w:cs="Times New Roman"/>
          <w:color w:val="auto"/>
          <w:sz w:val="20"/>
          <w:szCs w:val="20"/>
          <w:lang w:val="en-ZA" w:eastAsia="en-ZA"/>
        </w:rPr>
        <w:t xml:space="preserve">This operation is commonly used by client applications needing the </w:t>
      </w:r>
      <w:r w:rsidRPr="00951AC2">
        <w:rPr>
          <w:rFonts w:ascii="Century Gothic" w:eastAsia="SimSun" w:hAnsi="Century Gothic" w:cs="Times New Roman"/>
          <w:b/>
          <w:bCs/>
          <w:color w:val="auto"/>
          <w:sz w:val="20"/>
          <w:szCs w:val="20"/>
          <w:lang w:val="en-ZA" w:eastAsia="en-ZA"/>
        </w:rPr>
        <w:t>current</w:t>
      </w:r>
      <w:r w:rsidRPr="00951AC2">
        <w:rPr>
          <w:rFonts w:ascii="Century Gothic" w:eastAsia="SimSun" w:hAnsi="Century Gothic" w:cs="Times New Roman"/>
          <w:color w:val="auto"/>
          <w:sz w:val="20"/>
          <w:szCs w:val="20"/>
          <w:lang w:val="en-ZA" w:eastAsia="en-ZA"/>
        </w:rPr>
        <w:t xml:space="preserve"> position of assets at any given time, usually (though not necessarily) for real-time monitoring or tracking purposes. The client application calls the API at regular intervals to get the up-to-date information on the position of each asset.</w:t>
      </w:r>
    </w:p>
    <w:p w14:paraId="39066396" w14:textId="77777777" w:rsidR="008D10F5" w:rsidRDefault="008D10F5" w:rsidP="003C31DF">
      <w:pPr>
        <w:pStyle w:val="MethodName"/>
        <w:spacing w:after="120"/>
        <w:ind w:left="0"/>
        <w:jc w:val="both"/>
        <w:rPr>
          <w:rFonts w:ascii="Century Gothic" w:eastAsia="SimSun" w:hAnsi="Century Gothic" w:cs="Times New Roman"/>
          <w:color w:val="auto"/>
          <w:sz w:val="20"/>
          <w:szCs w:val="20"/>
          <w:lang w:val="en-ZA" w:eastAsia="en-ZA"/>
        </w:rPr>
      </w:pPr>
    </w:p>
    <w:p w14:paraId="13728884" w14:textId="1AC6004E" w:rsidR="003C31DF" w:rsidRPr="00951AC2" w:rsidRDefault="003C31DF" w:rsidP="003C31DF">
      <w:pPr>
        <w:pStyle w:val="MethodName"/>
        <w:spacing w:after="120"/>
        <w:ind w:left="0"/>
        <w:jc w:val="both"/>
        <w:rPr>
          <w:rFonts w:ascii="Century Gothic" w:eastAsia="SimSun" w:hAnsi="Century Gothic" w:cs="Times New Roman"/>
          <w:color w:val="auto"/>
          <w:sz w:val="20"/>
          <w:szCs w:val="20"/>
          <w:lang w:val="en-ZA" w:eastAsia="en-ZA"/>
        </w:rPr>
      </w:pPr>
      <w:r w:rsidRPr="00951AC2">
        <w:rPr>
          <w:rFonts w:ascii="Century Gothic" w:eastAsia="SimSun" w:hAnsi="Century Gothic" w:cs="Times New Roman"/>
          <w:color w:val="auto"/>
          <w:sz w:val="20"/>
          <w:szCs w:val="20"/>
          <w:lang w:val="en-ZA" w:eastAsia="en-ZA"/>
        </w:rPr>
        <w:t xml:space="preserve">Few assets are in operation 24 hours a day which means that, between one request by the client application for the latest positions and the next, the back-end may not have received position updates for many of the assets associated with the requests. The data for such assets in the response to both calls will be identical, an unnecessary waste of both client and server resources. </w:t>
      </w:r>
    </w:p>
    <w:p w14:paraId="2BEBFBEF" w14:textId="77777777" w:rsidR="003C31DF" w:rsidRPr="00951AC2" w:rsidRDefault="003C31DF" w:rsidP="003C31DF">
      <w:pPr>
        <w:pStyle w:val="MethodName"/>
        <w:spacing w:after="120"/>
        <w:ind w:left="0"/>
        <w:jc w:val="both"/>
        <w:rPr>
          <w:rFonts w:ascii="Century Gothic" w:eastAsia="SimSun" w:hAnsi="Century Gothic" w:cs="Times New Roman"/>
          <w:color w:val="auto"/>
          <w:sz w:val="20"/>
          <w:szCs w:val="20"/>
          <w:lang w:val="en-ZA" w:eastAsia="en-ZA"/>
        </w:rPr>
      </w:pPr>
    </w:p>
    <w:p w14:paraId="172CBA59" w14:textId="77777777" w:rsidR="003C31DF" w:rsidRDefault="003C31DF" w:rsidP="003C31DF">
      <w:pPr>
        <w:pStyle w:val="MethodName"/>
        <w:spacing w:after="120"/>
        <w:ind w:left="0"/>
        <w:jc w:val="both"/>
        <w:rPr>
          <w:rFonts w:ascii="Century Gothic" w:eastAsia="SimSun" w:hAnsi="Century Gothic" w:cs="Times New Roman"/>
          <w:color w:val="auto"/>
          <w:sz w:val="20"/>
          <w:szCs w:val="20"/>
          <w:lang w:val="en-ZA" w:eastAsia="en-ZA"/>
        </w:rPr>
      </w:pPr>
      <w:r w:rsidRPr="00951AC2">
        <w:rPr>
          <w:rFonts w:ascii="Century Gothic" w:eastAsia="SimSun" w:hAnsi="Century Gothic" w:cs="Times New Roman"/>
          <w:color w:val="auto"/>
          <w:sz w:val="20"/>
          <w:szCs w:val="20"/>
          <w:lang w:val="en-ZA" w:eastAsia="en-ZA"/>
        </w:rPr>
        <w:t xml:space="preserve">To eliminate this needless repetition of data, client applications should </w:t>
      </w:r>
      <w:r w:rsidRPr="00951AC2">
        <w:rPr>
          <w:rFonts w:ascii="Century Gothic" w:eastAsia="SimSun" w:hAnsi="Century Gothic" w:cs="Times New Roman"/>
          <w:b/>
          <w:bCs/>
          <w:color w:val="auto"/>
          <w:sz w:val="20"/>
          <w:szCs w:val="20"/>
          <w:lang w:val="en-ZA" w:eastAsia="en-ZA"/>
        </w:rPr>
        <w:t>always</w:t>
      </w:r>
      <w:r w:rsidRPr="00951AC2">
        <w:rPr>
          <w:rFonts w:ascii="Century Gothic" w:eastAsia="SimSun" w:hAnsi="Century Gothic" w:cs="Times New Roman"/>
          <w:color w:val="auto"/>
          <w:sz w:val="20"/>
          <w:szCs w:val="20"/>
          <w:lang w:val="en-ZA" w:eastAsia="en-ZA"/>
        </w:rPr>
        <w:t xml:space="preserve"> make use of the </w:t>
      </w:r>
      <w:proofErr w:type="spellStart"/>
      <w:r w:rsidRPr="00951AC2">
        <w:rPr>
          <w:rFonts w:ascii="Century Gothic" w:eastAsia="SimSun" w:hAnsi="Century Gothic" w:cs="Times New Roman"/>
          <w:b/>
          <w:bCs/>
          <w:color w:val="auto"/>
          <w:sz w:val="20"/>
          <w:szCs w:val="20"/>
          <w:lang w:val="en-ZA" w:eastAsia="en-ZA"/>
        </w:rPr>
        <w:t>cachedSince</w:t>
      </w:r>
      <w:proofErr w:type="spellEnd"/>
      <w:r w:rsidRPr="00951AC2">
        <w:rPr>
          <w:rFonts w:ascii="Century Gothic" w:eastAsia="SimSun" w:hAnsi="Century Gothic" w:cs="Times New Roman"/>
          <w:b/>
          <w:bCs/>
          <w:color w:val="auto"/>
          <w:sz w:val="20"/>
          <w:szCs w:val="20"/>
          <w:lang w:val="en-ZA" w:eastAsia="en-ZA"/>
        </w:rPr>
        <w:t xml:space="preserve"> </w:t>
      </w:r>
      <w:r w:rsidRPr="00951AC2">
        <w:rPr>
          <w:rFonts w:ascii="Century Gothic" w:eastAsia="SimSun" w:hAnsi="Century Gothic" w:cs="Times New Roman"/>
          <w:color w:val="auto"/>
          <w:sz w:val="20"/>
          <w:szCs w:val="20"/>
          <w:lang w:val="en-ZA" w:eastAsia="en-ZA"/>
        </w:rPr>
        <w:t>parameter (the value of which should represent the UTC time of the previous call) to ensure that the response to a “</w:t>
      </w:r>
      <w:proofErr w:type="spellStart"/>
      <w:r w:rsidRPr="00951AC2">
        <w:rPr>
          <w:rFonts w:ascii="Century Gothic" w:eastAsia="SimSun" w:hAnsi="Century Gothic" w:cs="Times New Roman"/>
          <w:color w:val="auto"/>
          <w:sz w:val="20"/>
          <w:szCs w:val="20"/>
          <w:lang w:val="en-ZA" w:eastAsia="en-ZA"/>
        </w:rPr>
        <w:t>GetLatest</w:t>
      </w:r>
      <w:proofErr w:type="spellEnd"/>
      <w:r w:rsidRPr="00951AC2">
        <w:rPr>
          <w:rFonts w:ascii="Century Gothic" w:eastAsia="SimSun" w:hAnsi="Century Gothic" w:cs="Times New Roman"/>
          <w:color w:val="auto"/>
          <w:sz w:val="20"/>
          <w:szCs w:val="20"/>
          <w:lang w:val="en-ZA" w:eastAsia="en-ZA"/>
        </w:rPr>
        <w:t>” call excludes assets for which no new data was received.</w:t>
      </w:r>
    </w:p>
    <w:p w14:paraId="7227CA3E" w14:textId="77777777" w:rsidR="00D276BA" w:rsidRPr="00D276BA" w:rsidRDefault="00D276BA" w:rsidP="00D276BA">
      <w:pPr>
        <w:rPr>
          <w:lang w:eastAsia="en-ZA"/>
        </w:rPr>
      </w:pPr>
    </w:p>
    <w:p w14:paraId="29F5967D" w14:textId="77777777" w:rsidR="003C31DF" w:rsidRPr="00B23F26" w:rsidRDefault="003C31DF" w:rsidP="00D276BA">
      <w:pPr>
        <w:pStyle w:val="Heading3"/>
      </w:pPr>
      <w:r w:rsidRPr="00B23F26">
        <w:t>Latest position - all assets in an organisation</w:t>
      </w:r>
    </w:p>
    <w:p w14:paraId="4D9B0F0D" w14:textId="77777777" w:rsidR="003C31DF" w:rsidRPr="00951AC2" w:rsidRDefault="003C31DF" w:rsidP="003C31DF">
      <w:pPr>
        <w:pStyle w:val="MethodName"/>
        <w:spacing w:after="120"/>
        <w:ind w:left="0"/>
        <w:rPr>
          <w:rStyle w:val="Heading3Char"/>
          <w:rFonts w:ascii="Century Gothic" w:hAnsi="Century Gothic" w:cs="Courier New"/>
          <w:b w:val="0"/>
          <w:bCs/>
          <w:color w:val="auto"/>
          <w:sz w:val="20"/>
          <w:szCs w:val="20"/>
        </w:rPr>
      </w:pPr>
      <w:r w:rsidRPr="00951AC2">
        <w:rPr>
          <w:rStyle w:val="Heading3Char"/>
          <w:rFonts w:ascii="Century Gothic" w:hAnsi="Century Gothic" w:cs="Courier New"/>
          <w:color w:val="auto"/>
          <w:sz w:val="20"/>
          <w:szCs w:val="20"/>
        </w:rPr>
        <w:t>REST:       POST /</w:t>
      </w:r>
      <w:proofErr w:type="spellStart"/>
      <w:r w:rsidRPr="00951AC2">
        <w:rPr>
          <w:rStyle w:val="Heading3Char"/>
          <w:rFonts w:ascii="Century Gothic" w:hAnsi="Century Gothic" w:cs="Courier New"/>
          <w:color w:val="auto"/>
          <w:sz w:val="20"/>
          <w:szCs w:val="20"/>
        </w:rPr>
        <w:t>api</w:t>
      </w:r>
      <w:proofErr w:type="spellEnd"/>
      <w:r w:rsidRPr="00951AC2">
        <w:rPr>
          <w:rStyle w:val="Heading3Char"/>
          <w:rFonts w:ascii="Century Gothic" w:hAnsi="Century Gothic" w:cs="Courier New"/>
          <w:color w:val="auto"/>
          <w:sz w:val="20"/>
          <w:szCs w:val="20"/>
        </w:rPr>
        <w:t>/positions/groups/latest/1</w:t>
      </w:r>
      <w:r w:rsidRPr="00951AC2">
        <w:rPr>
          <w:rStyle w:val="Heading3Char"/>
          <w:rFonts w:ascii="Century Gothic" w:hAnsi="Century Gothic" w:cs="Courier New"/>
          <w:color w:val="auto"/>
          <w:sz w:val="20"/>
          <w:szCs w:val="20"/>
        </w:rPr>
        <w:br/>
      </w:r>
      <w:r w:rsidRPr="00951AC2">
        <w:rPr>
          <w:rStyle w:val="Heading3Char"/>
          <w:rFonts w:ascii="Century Gothic" w:hAnsi="Century Gothic" w:cs="Courier New"/>
          <w:color w:val="auto"/>
          <w:sz w:val="20"/>
          <w:szCs w:val="20"/>
        </w:rPr>
        <w:tab/>
      </w:r>
      <w:r w:rsidRPr="00951AC2">
        <w:rPr>
          <w:rStyle w:val="Heading3Char"/>
          <w:rFonts w:ascii="Century Gothic" w:hAnsi="Century Gothic" w:cs="Courier New"/>
          <w:color w:val="auto"/>
          <w:sz w:val="20"/>
          <w:szCs w:val="20"/>
        </w:rPr>
        <w:tab/>
      </w:r>
      <w:r w:rsidRPr="00951AC2">
        <w:rPr>
          <w:rStyle w:val="Heading3Char"/>
          <w:rFonts w:ascii="Century Gothic" w:hAnsi="Century Gothic" w:cs="Courier New"/>
          <w:color w:val="auto"/>
          <w:sz w:val="20"/>
          <w:szCs w:val="20"/>
        </w:rPr>
        <w:tab/>
      </w:r>
      <w:bookmarkStart w:id="5" w:name="_Hlk37301159"/>
      <w:r w:rsidRPr="00951AC2">
        <w:rPr>
          <w:rStyle w:val="Heading3Char"/>
          <w:rFonts w:ascii="Century Gothic" w:hAnsi="Century Gothic" w:cs="Courier New"/>
          <w:color w:val="auto"/>
          <w:sz w:val="20"/>
          <w:szCs w:val="20"/>
        </w:rPr>
        <w:t>BODY</w:t>
      </w:r>
      <w:proofErr w:type="gramStart"/>
      <w:r w:rsidRPr="00951AC2">
        <w:rPr>
          <w:rStyle w:val="Heading3Char"/>
          <w:rFonts w:ascii="Century Gothic" w:hAnsi="Century Gothic" w:cs="Courier New"/>
          <w:color w:val="auto"/>
          <w:sz w:val="20"/>
          <w:szCs w:val="20"/>
        </w:rPr>
        <w:t>:  [</w:t>
      </w:r>
      <w:proofErr w:type="spellStart"/>
      <w:proofErr w:type="gramEnd"/>
      <w:r w:rsidRPr="00951AC2">
        <w:rPr>
          <w:rStyle w:val="Heading3Char"/>
          <w:rFonts w:ascii="Century Gothic" w:hAnsi="Century Gothic" w:cs="Courier New"/>
          <w:color w:val="auto"/>
          <w:sz w:val="20"/>
          <w:szCs w:val="20"/>
        </w:rPr>
        <w:t>organisationId</w:t>
      </w:r>
      <w:proofErr w:type="spellEnd"/>
      <w:r w:rsidRPr="00951AC2">
        <w:rPr>
          <w:rStyle w:val="Heading3Char"/>
          <w:rFonts w:ascii="Century Gothic" w:hAnsi="Century Gothic" w:cs="Courier New"/>
          <w:color w:val="auto"/>
          <w:sz w:val="20"/>
          <w:szCs w:val="20"/>
        </w:rPr>
        <w:t>]</w:t>
      </w:r>
      <w:bookmarkEnd w:id="5"/>
    </w:p>
    <w:p w14:paraId="509D572A" w14:textId="77777777" w:rsidR="003C31DF" w:rsidRPr="00951AC2" w:rsidRDefault="003C31DF" w:rsidP="003C31DF">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951AC2">
        <w:rPr>
          <w:rStyle w:val="Heading3Char"/>
          <w:rFonts w:ascii="Century Gothic" w:hAnsi="Century Gothic" w:cs="Courier New"/>
          <w:color w:val="auto"/>
          <w:sz w:val="20"/>
          <w:szCs w:val="20"/>
        </w:rPr>
        <w:t xml:space="preserve">API Client: </w:t>
      </w:r>
      <w:proofErr w:type="spellStart"/>
      <w:r w:rsidRPr="00951AC2">
        <w:rPr>
          <w:rStyle w:val="Heading3Char"/>
          <w:rFonts w:ascii="Century Gothic" w:hAnsi="Century Gothic" w:cs="Courier New"/>
          <w:color w:val="auto"/>
          <w:sz w:val="20"/>
          <w:szCs w:val="20"/>
        </w:rPr>
        <w:t>PositionsClient.GetLatestByGroupIds</w:t>
      </w:r>
      <w:proofErr w:type="spellEnd"/>
      <w:r w:rsidRPr="00951AC2">
        <w:rPr>
          <w:rStyle w:val="Heading3Char"/>
          <w:rFonts w:ascii="Century Gothic" w:hAnsi="Century Gothic" w:cs="Courier New"/>
          <w:color w:val="auto"/>
          <w:sz w:val="20"/>
          <w:szCs w:val="20"/>
        </w:rPr>
        <w:t>(</w:t>
      </w:r>
      <w:proofErr w:type="spellStart"/>
      <w:r w:rsidRPr="00951AC2">
        <w:rPr>
          <w:rStyle w:val="Heading3Char"/>
          <w:rFonts w:ascii="Century Gothic" w:hAnsi="Century Gothic" w:cs="Courier New"/>
          <w:color w:val="auto"/>
          <w:sz w:val="20"/>
          <w:szCs w:val="20"/>
        </w:rPr>
        <w:t>organisationId</w:t>
      </w:r>
      <w:proofErr w:type="spellEnd"/>
      <w:r w:rsidRPr="00951AC2">
        <w:rPr>
          <w:rStyle w:val="Heading3Char"/>
          <w:rFonts w:ascii="Century Gothic" w:hAnsi="Century Gothic" w:cs="Courier New"/>
          <w:color w:val="auto"/>
          <w:sz w:val="20"/>
          <w:szCs w:val="20"/>
        </w:rPr>
        <w:t>, 1)</w:t>
      </w:r>
    </w:p>
    <w:p w14:paraId="3F25C03F" w14:textId="77777777" w:rsidR="003C31DF" w:rsidRPr="00951AC2" w:rsidRDefault="003C31DF" w:rsidP="003C31DF">
      <w:pPr>
        <w:pStyle w:val="MethodName"/>
        <w:spacing w:after="120"/>
        <w:ind w:left="0"/>
        <w:rPr>
          <w:rFonts w:ascii="Century Gothic" w:eastAsia="SimSun" w:hAnsi="Century Gothic" w:cs="Times New Roman"/>
          <w:color w:val="auto"/>
          <w:sz w:val="20"/>
          <w:szCs w:val="20"/>
          <w:lang w:val="en-ZA" w:eastAsia="en-ZA"/>
        </w:rPr>
      </w:pPr>
    </w:p>
    <w:p w14:paraId="264D107F" w14:textId="77777777" w:rsidR="003C31DF" w:rsidRPr="00951AC2" w:rsidRDefault="003C31DF" w:rsidP="003C31DF">
      <w:pPr>
        <w:pStyle w:val="MethodName"/>
        <w:spacing w:after="120"/>
        <w:ind w:left="0"/>
        <w:rPr>
          <w:rFonts w:ascii="Century Gothic" w:eastAsia="SimSun" w:hAnsi="Century Gothic" w:cs="Times New Roman"/>
          <w:color w:val="auto"/>
          <w:sz w:val="20"/>
          <w:szCs w:val="20"/>
          <w:lang w:val="en-ZA" w:eastAsia="en-ZA"/>
        </w:rPr>
      </w:pPr>
      <w:r w:rsidRPr="00951AC2">
        <w:rPr>
          <w:rFonts w:ascii="Century Gothic" w:eastAsia="SimSun" w:hAnsi="Century Gothic" w:cs="Times New Roman"/>
          <w:color w:val="auto"/>
          <w:sz w:val="20"/>
          <w:szCs w:val="20"/>
          <w:lang w:val="en-ZA" w:eastAsia="en-ZA"/>
        </w:rPr>
        <w:t>Retrieves a list of the latest position of every asset in an organisation</w:t>
      </w:r>
    </w:p>
    <w:p w14:paraId="757EA948" w14:textId="77777777" w:rsidR="003C31DF" w:rsidRPr="00951AC2" w:rsidRDefault="003C31DF" w:rsidP="003C31DF">
      <w:pPr>
        <w:pStyle w:val="ListParagraph"/>
        <w:numPr>
          <w:ilvl w:val="0"/>
          <w:numId w:val="5"/>
        </w:numPr>
        <w:spacing w:before="60" w:after="60" w:line="240" w:lineRule="auto"/>
        <w:contextualSpacing w:val="0"/>
        <w:jc w:val="both"/>
        <w:rPr>
          <w:sz w:val="20"/>
          <w:szCs w:val="20"/>
          <w:lang w:eastAsia="en-ZA"/>
        </w:rPr>
      </w:pPr>
      <w:r w:rsidRPr="00951AC2">
        <w:rPr>
          <w:sz w:val="20"/>
          <w:szCs w:val="20"/>
          <w:lang w:eastAsia="en-ZA"/>
        </w:rPr>
        <w:t xml:space="preserve">Calling this method with an </w:t>
      </w:r>
      <w:proofErr w:type="spellStart"/>
      <w:r w:rsidRPr="00951AC2">
        <w:rPr>
          <w:b/>
          <w:bCs/>
          <w:sz w:val="20"/>
          <w:szCs w:val="20"/>
          <w:lang w:eastAsia="en-ZA"/>
        </w:rPr>
        <w:t>organisationId</w:t>
      </w:r>
      <w:proofErr w:type="spellEnd"/>
      <w:r w:rsidRPr="00951AC2">
        <w:rPr>
          <w:sz w:val="20"/>
          <w:szCs w:val="20"/>
          <w:lang w:eastAsia="en-ZA"/>
        </w:rPr>
        <w:t xml:space="preserve"> is </w:t>
      </w:r>
      <w:r w:rsidRPr="00951AC2">
        <w:rPr>
          <w:b/>
          <w:bCs/>
          <w:sz w:val="20"/>
          <w:szCs w:val="20"/>
          <w:lang w:eastAsia="en-ZA"/>
        </w:rPr>
        <w:t>strongly</w:t>
      </w:r>
      <w:r w:rsidRPr="00951AC2">
        <w:rPr>
          <w:sz w:val="20"/>
          <w:szCs w:val="20"/>
          <w:lang w:eastAsia="en-ZA"/>
        </w:rPr>
        <w:t xml:space="preserve"> recommended! It is the </w:t>
      </w:r>
      <w:r w:rsidRPr="00951AC2">
        <w:rPr>
          <w:b/>
          <w:bCs/>
          <w:sz w:val="20"/>
          <w:szCs w:val="20"/>
          <w:lang w:eastAsia="en-ZA"/>
        </w:rPr>
        <w:t>fastest</w:t>
      </w:r>
      <w:r w:rsidRPr="00951AC2">
        <w:rPr>
          <w:sz w:val="20"/>
          <w:szCs w:val="20"/>
          <w:lang w:eastAsia="en-ZA"/>
        </w:rPr>
        <w:t xml:space="preserve"> and most efficient way to retrieve current positions, with the least amount of overhead.</w:t>
      </w:r>
    </w:p>
    <w:p w14:paraId="1731247F" w14:textId="77777777" w:rsidR="003C31DF" w:rsidRPr="00951AC2" w:rsidRDefault="003C31DF" w:rsidP="003C31DF">
      <w:pPr>
        <w:pStyle w:val="ListParagraph"/>
        <w:numPr>
          <w:ilvl w:val="0"/>
          <w:numId w:val="5"/>
        </w:numPr>
        <w:spacing w:before="60" w:after="60" w:line="240" w:lineRule="auto"/>
        <w:contextualSpacing w:val="0"/>
        <w:jc w:val="both"/>
        <w:rPr>
          <w:sz w:val="20"/>
          <w:szCs w:val="20"/>
          <w:lang w:eastAsia="en-ZA"/>
        </w:rPr>
      </w:pPr>
      <w:r w:rsidRPr="00951AC2">
        <w:rPr>
          <w:sz w:val="20"/>
          <w:szCs w:val="20"/>
          <w:lang w:eastAsia="en-ZA"/>
        </w:rPr>
        <w:t xml:space="preserve">Calling this method with anything except an </w:t>
      </w:r>
      <w:proofErr w:type="spellStart"/>
      <w:r w:rsidRPr="00951AC2">
        <w:rPr>
          <w:b/>
          <w:bCs/>
          <w:sz w:val="20"/>
          <w:szCs w:val="20"/>
          <w:lang w:eastAsia="en-ZA"/>
        </w:rPr>
        <w:t>organisationId</w:t>
      </w:r>
      <w:proofErr w:type="spellEnd"/>
      <w:r w:rsidRPr="00951AC2">
        <w:rPr>
          <w:sz w:val="20"/>
          <w:szCs w:val="20"/>
          <w:lang w:eastAsia="en-ZA"/>
        </w:rPr>
        <w:t xml:space="preserve"> results in poor performance and is </w:t>
      </w:r>
      <w:r w:rsidRPr="00951AC2">
        <w:rPr>
          <w:b/>
          <w:bCs/>
          <w:sz w:val="20"/>
          <w:szCs w:val="20"/>
          <w:lang w:eastAsia="en-ZA"/>
        </w:rPr>
        <w:t>strongly</w:t>
      </w:r>
      <w:r w:rsidRPr="00951AC2">
        <w:rPr>
          <w:sz w:val="20"/>
          <w:szCs w:val="20"/>
          <w:lang w:eastAsia="en-ZA"/>
        </w:rPr>
        <w:t xml:space="preserve"> discouraged .</w:t>
      </w:r>
    </w:p>
    <w:p w14:paraId="5351E0FF" w14:textId="77777777" w:rsidR="003C31DF" w:rsidRPr="00951AC2" w:rsidRDefault="003C31DF" w:rsidP="003C31DF">
      <w:pPr>
        <w:pStyle w:val="ListParagraph"/>
        <w:numPr>
          <w:ilvl w:val="0"/>
          <w:numId w:val="5"/>
        </w:numPr>
        <w:spacing w:before="60" w:after="60" w:line="240" w:lineRule="auto"/>
        <w:contextualSpacing w:val="0"/>
        <w:jc w:val="both"/>
        <w:rPr>
          <w:sz w:val="20"/>
          <w:szCs w:val="20"/>
          <w:lang w:eastAsia="en-ZA"/>
        </w:rPr>
      </w:pPr>
      <w:r w:rsidRPr="00951AC2">
        <w:rPr>
          <w:sz w:val="20"/>
          <w:szCs w:val="20"/>
          <w:lang w:eastAsia="en-ZA"/>
        </w:rPr>
        <w:t xml:space="preserve">After calling this method, a client application must wait </w:t>
      </w:r>
      <w:r w:rsidRPr="00951AC2">
        <w:rPr>
          <w:b/>
          <w:bCs/>
          <w:sz w:val="20"/>
          <w:szCs w:val="20"/>
          <w:lang w:eastAsia="en-ZA"/>
        </w:rPr>
        <w:t>at least 30 seconds</w:t>
      </w:r>
      <w:r w:rsidRPr="00951AC2">
        <w:rPr>
          <w:sz w:val="20"/>
          <w:szCs w:val="20"/>
          <w:lang w:eastAsia="en-ZA"/>
        </w:rPr>
        <w:t xml:space="preserve"> before calling the method again.</w:t>
      </w:r>
    </w:p>
    <w:p w14:paraId="07316DB5" w14:textId="77777777" w:rsidR="003C31DF" w:rsidRPr="00951AC2" w:rsidRDefault="003C31DF" w:rsidP="003C31DF">
      <w:pPr>
        <w:pStyle w:val="ListParagraph"/>
        <w:rPr>
          <w:sz w:val="20"/>
          <w:szCs w:val="20"/>
          <w:lang w:eastAsia="en-ZA"/>
        </w:rPr>
      </w:pPr>
    </w:p>
    <w:p w14:paraId="0E4A6EC8" w14:textId="77777777" w:rsidR="003C31DF" w:rsidRPr="00B23F26" w:rsidRDefault="003C31DF" w:rsidP="00D276BA">
      <w:pPr>
        <w:pStyle w:val="Heading3"/>
      </w:pPr>
      <w:r w:rsidRPr="00B23F26">
        <w:t>Latest position - specific subset of assets in an organisation</w:t>
      </w:r>
    </w:p>
    <w:p w14:paraId="5888A0B5" w14:textId="77777777" w:rsidR="003C31DF" w:rsidRPr="00951AC2" w:rsidRDefault="003C31DF" w:rsidP="003C31DF">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951AC2">
        <w:rPr>
          <w:rStyle w:val="Heading3Char"/>
          <w:rFonts w:ascii="Century Gothic" w:hAnsi="Century Gothic" w:cs="Courier New"/>
          <w:color w:val="auto"/>
          <w:sz w:val="20"/>
          <w:szCs w:val="20"/>
        </w:rPr>
        <w:t>REST:       POST /</w:t>
      </w:r>
      <w:proofErr w:type="spellStart"/>
      <w:r w:rsidRPr="00951AC2">
        <w:rPr>
          <w:rStyle w:val="Heading3Char"/>
          <w:rFonts w:ascii="Century Gothic" w:hAnsi="Century Gothic" w:cs="Courier New"/>
          <w:color w:val="auto"/>
          <w:sz w:val="20"/>
          <w:szCs w:val="20"/>
        </w:rPr>
        <w:t>api</w:t>
      </w:r>
      <w:proofErr w:type="spellEnd"/>
      <w:r w:rsidRPr="00951AC2">
        <w:rPr>
          <w:rStyle w:val="Heading3Char"/>
          <w:rFonts w:ascii="Century Gothic" w:hAnsi="Century Gothic" w:cs="Courier New"/>
          <w:color w:val="auto"/>
          <w:sz w:val="20"/>
          <w:szCs w:val="20"/>
        </w:rPr>
        <w:t>/positions/assets/latest/1</w:t>
      </w:r>
      <w:r w:rsidRPr="00951AC2">
        <w:rPr>
          <w:rStyle w:val="Heading3Char"/>
          <w:rFonts w:ascii="Century Gothic" w:hAnsi="Century Gothic" w:cs="Courier New"/>
          <w:color w:val="auto"/>
          <w:sz w:val="20"/>
          <w:szCs w:val="20"/>
        </w:rPr>
        <w:br/>
      </w:r>
      <w:r w:rsidRPr="00951AC2">
        <w:rPr>
          <w:rStyle w:val="Heading3Char"/>
          <w:rFonts w:ascii="Century Gothic" w:hAnsi="Century Gothic" w:cs="Courier New"/>
          <w:color w:val="auto"/>
          <w:sz w:val="20"/>
          <w:szCs w:val="20"/>
        </w:rPr>
        <w:tab/>
      </w:r>
      <w:r w:rsidRPr="00951AC2">
        <w:rPr>
          <w:rStyle w:val="Heading3Char"/>
          <w:rFonts w:ascii="Century Gothic" w:hAnsi="Century Gothic" w:cs="Courier New"/>
          <w:color w:val="auto"/>
          <w:sz w:val="20"/>
          <w:szCs w:val="20"/>
        </w:rPr>
        <w:tab/>
      </w:r>
      <w:r w:rsidRPr="00951AC2">
        <w:rPr>
          <w:rStyle w:val="Heading3Char"/>
          <w:rFonts w:ascii="Century Gothic" w:hAnsi="Century Gothic" w:cs="Courier New"/>
          <w:color w:val="auto"/>
          <w:sz w:val="20"/>
          <w:szCs w:val="20"/>
        </w:rPr>
        <w:tab/>
        <w:t>BODY</w:t>
      </w:r>
      <w:proofErr w:type="gramStart"/>
      <w:r w:rsidRPr="00951AC2">
        <w:rPr>
          <w:rStyle w:val="Heading3Char"/>
          <w:rFonts w:ascii="Century Gothic" w:hAnsi="Century Gothic" w:cs="Courier New"/>
          <w:color w:val="auto"/>
          <w:sz w:val="20"/>
          <w:szCs w:val="20"/>
        </w:rPr>
        <w:t xml:space="preserve">:  </w:t>
      </w:r>
      <w:bookmarkStart w:id="6" w:name="_Hlk37301326"/>
      <w:r w:rsidRPr="00951AC2">
        <w:rPr>
          <w:rStyle w:val="Heading3Char"/>
          <w:rFonts w:ascii="Century Gothic" w:hAnsi="Century Gothic" w:cs="Courier New"/>
          <w:color w:val="auto"/>
          <w:sz w:val="20"/>
          <w:szCs w:val="20"/>
        </w:rPr>
        <w:t>[</w:t>
      </w:r>
      <w:proofErr w:type="gramEnd"/>
      <w:r w:rsidRPr="00951AC2">
        <w:rPr>
          <w:rStyle w:val="Heading3Char"/>
          <w:rFonts w:ascii="Century Gothic" w:hAnsi="Century Gothic" w:cs="Courier New"/>
          <w:color w:val="auto"/>
          <w:sz w:val="20"/>
          <w:szCs w:val="20"/>
        </w:rPr>
        <w:t>assetId1, assetId2 [,...n]]</w:t>
      </w:r>
    </w:p>
    <w:bookmarkEnd w:id="6"/>
    <w:p w14:paraId="0C8A267C" w14:textId="77777777" w:rsidR="003C31DF" w:rsidRPr="00951AC2" w:rsidRDefault="003C31DF" w:rsidP="003C31DF">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951AC2">
        <w:rPr>
          <w:rStyle w:val="Heading3Char"/>
          <w:rFonts w:ascii="Century Gothic" w:hAnsi="Century Gothic" w:cs="Courier New"/>
          <w:color w:val="auto"/>
          <w:sz w:val="20"/>
          <w:szCs w:val="20"/>
        </w:rPr>
        <w:t xml:space="preserve">API Client: </w:t>
      </w:r>
      <w:proofErr w:type="spellStart"/>
      <w:r w:rsidRPr="00951AC2">
        <w:rPr>
          <w:rStyle w:val="Heading3Char"/>
          <w:rFonts w:ascii="Century Gothic" w:hAnsi="Century Gothic" w:cs="Courier New"/>
          <w:color w:val="auto"/>
          <w:sz w:val="20"/>
          <w:szCs w:val="20"/>
        </w:rPr>
        <w:t>PositionsClient.GetLatestByAssetIds</w:t>
      </w:r>
      <w:proofErr w:type="spellEnd"/>
      <w:r w:rsidRPr="00951AC2">
        <w:rPr>
          <w:rStyle w:val="Heading3Char"/>
          <w:rFonts w:ascii="Century Gothic" w:hAnsi="Century Gothic" w:cs="Courier New"/>
          <w:color w:val="auto"/>
          <w:sz w:val="20"/>
          <w:szCs w:val="20"/>
        </w:rPr>
        <w:t>(List&lt;</w:t>
      </w:r>
      <w:proofErr w:type="spellStart"/>
      <w:r w:rsidRPr="00951AC2">
        <w:rPr>
          <w:rStyle w:val="Heading3Char"/>
          <w:rFonts w:ascii="Century Gothic" w:hAnsi="Century Gothic" w:cs="Courier New"/>
          <w:color w:val="auto"/>
          <w:sz w:val="20"/>
          <w:szCs w:val="20"/>
        </w:rPr>
        <w:t>assetId</w:t>
      </w:r>
      <w:proofErr w:type="spellEnd"/>
      <w:r w:rsidRPr="00951AC2">
        <w:rPr>
          <w:rStyle w:val="Heading3Char"/>
          <w:rFonts w:ascii="Century Gothic" w:hAnsi="Century Gothic" w:cs="Courier New"/>
          <w:color w:val="auto"/>
          <w:sz w:val="20"/>
          <w:szCs w:val="20"/>
        </w:rPr>
        <w:t>&gt;, 1)</w:t>
      </w:r>
    </w:p>
    <w:p w14:paraId="2AF317A6" w14:textId="77777777" w:rsidR="003C31DF" w:rsidRPr="00951AC2" w:rsidRDefault="003C31DF" w:rsidP="003C31DF">
      <w:pPr>
        <w:pStyle w:val="MethodName"/>
        <w:spacing w:after="120"/>
        <w:ind w:left="0"/>
        <w:rPr>
          <w:rFonts w:ascii="Century Gothic" w:eastAsia="SimSun" w:hAnsi="Century Gothic" w:cs="Times New Roman"/>
          <w:color w:val="auto"/>
          <w:sz w:val="20"/>
          <w:szCs w:val="20"/>
          <w:lang w:val="en-ZA" w:eastAsia="en-ZA"/>
        </w:rPr>
      </w:pPr>
    </w:p>
    <w:p w14:paraId="4ADF0269" w14:textId="77777777" w:rsidR="003C31DF" w:rsidRPr="00951AC2" w:rsidRDefault="003C31DF" w:rsidP="003C31DF">
      <w:pPr>
        <w:pStyle w:val="MethodName"/>
        <w:spacing w:after="120"/>
        <w:ind w:left="0"/>
        <w:rPr>
          <w:rFonts w:ascii="Century Gothic" w:eastAsia="SimSun" w:hAnsi="Century Gothic" w:cs="Times New Roman"/>
          <w:color w:val="auto"/>
          <w:sz w:val="20"/>
          <w:szCs w:val="20"/>
          <w:lang w:val="en-ZA" w:eastAsia="en-ZA"/>
        </w:rPr>
      </w:pPr>
      <w:r w:rsidRPr="00951AC2">
        <w:rPr>
          <w:rFonts w:ascii="Century Gothic" w:eastAsia="SimSun" w:hAnsi="Century Gothic" w:cs="Times New Roman"/>
          <w:color w:val="auto"/>
          <w:sz w:val="20"/>
          <w:szCs w:val="20"/>
          <w:lang w:val="en-ZA" w:eastAsia="en-ZA"/>
        </w:rPr>
        <w:t>Retrieves the latest position of each asset in a specified list:</w:t>
      </w:r>
    </w:p>
    <w:p w14:paraId="686C5E71" w14:textId="77777777" w:rsidR="003C31DF" w:rsidRPr="00951AC2" w:rsidRDefault="003C31DF" w:rsidP="003C31DF">
      <w:pPr>
        <w:pStyle w:val="ListParagraph"/>
        <w:numPr>
          <w:ilvl w:val="0"/>
          <w:numId w:val="5"/>
        </w:numPr>
        <w:spacing w:before="60" w:after="60" w:line="240" w:lineRule="auto"/>
        <w:contextualSpacing w:val="0"/>
        <w:jc w:val="both"/>
        <w:rPr>
          <w:sz w:val="20"/>
          <w:szCs w:val="20"/>
          <w:lang w:eastAsia="en-ZA"/>
        </w:rPr>
      </w:pPr>
      <w:r w:rsidRPr="00951AC2">
        <w:rPr>
          <w:sz w:val="20"/>
          <w:szCs w:val="20"/>
          <w:lang w:eastAsia="en-ZA"/>
        </w:rPr>
        <w:t>Call this method when you only want positions for some of the assets in an organisation.</w:t>
      </w:r>
    </w:p>
    <w:p w14:paraId="20700F43" w14:textId="77777777" w:rsidR="003C31DF" w:rsidRPr="00951AC2" w:rsidRDefault="003C31DF" w:rsidP="003C31DF">
      <w:pPr>
        <w:pStyle w:val="ListParagraph"/>
        <w:numPr>
          <w:ilvl w:val="0"/>
          <w:numId w:val="5"/>
        </w:numPr>
        <w:spacing w:before="60" w:after="60" w:line="240" w:lineRule="auto"/>
        <w:contextualSpacing w:val="0"/>
        <w:jc w:val="both"/>
        <w:rPr>
          <w:sz w:val="20"/>
          <w:szCs w:val="20"/>
          <w:lang w:eastAsia="en-ZA"/>
        </w:rPr>
      </w:pPr>
      <w:r w:rsidRPr="00951AC2">
        <w:rPr>
          <w:sz w:val="20"/>
          <w:szCs w:val="20"/>
          <w:lang w:eastAsia="en-ZA"/>
        </w:rPr>
        <w:t xml:space="preserve">When the list has more than 100-150 </w:t>
      </w:r>
      <w:proofErr w:type="spellStart"/>
      <w:r w:rsidRPr="00951AC2">
        <w:rPr>
          <w:sz w:val="20"/>
          <w:szCs w:val="20"/>
          <w:lang w:eastAsia="en-ZA"/>
        </w:rPr>
        <w:t>assetIds</w:t>
      </w:r>
      <w:proofErr w:type="spellEnd"/>
      <w:r w:rsidRPr="00951AC2">
        <w:rPr>
          <w:sz w:val="20"/>
          <w:szCs w:val="20"/>
          <w:lang w:eastAsia="en-ZA"/>
        </w:rPr>
        <w:t xml:space="preserve">, you will usually get </w:t>
      </w:r>
      <w:r w:rsidRPr="00951AC2">
        <w:rPr>
          <w:b/>
          <w:bCs/>
          <w:sz w:val="20"/>
          <w:szCs w:val="20"/>
          <w:lang w:eastAsia="en-ZA"/>
        </w:rPr>
        <w:t>faster</w:t>
      </w:r>
      <w:r w:rsidRPr="00951AC2">
        <w:rPr>
          <w:sz w:val="20"/>
          <w:szCs w:val="20"/>
          <w:lang w:eastAsia="en-ZA"/>
        </w:rPr>
        <w:t xml:space="preserve"> results by calling the method above to (retrieve positions for all assets in the organisation), and discarding the positions you don't need.</w:t>
      </w:r>
    </w:p>
    <w:p w14:paraId="06063AA3" w14:textId="77777777" w:rsidR="003C31DF" w:rsidRPr="00951AC2" w:rsidRDefault="003C31DF" w:rsidP="003C31DF">
      <w:pPr>
        <w:pStyle w:val="ListParagraph"/>
        <w:numPr>
          <w:ilvl w:val="0"/>
          <w:numId w:val="5"/>
        </w:numPr>
        <w:spacing w:before="60" w:after="60" w:line="240" w:lineRule="auto"/>
        <w:contextualSpacing w:val="0"/>
        <w:jc w:val="both"/>
        <w:rPr>
          <w:sz w:val="20"/>
          <w:szCs w:val="20"/>
          <w:lang w:eastAsia="en-ZA"/>
        </w:rPr>
      </w:pPr>
      <w:r w:rsidRPr="00951AC2">
        <w:rPr>
          <w:sz w:val="20"/>
          <w:szCs w:val="20"/>
          <w:lang w:eastAsia="en-ZA"/>
        </w:rPr>
        <w:t xml:space="preserve">After calling this method, a client application must wait </w:t>
      </w:r>
      <w:r w:rsidRPr="00951AC2">
        <w:rPr>
          <w:b/>
          <w:bCs/>
          <w:sz w:val="20"/>
          <w:szCs w:val="20"/>
          <w:lang w:eastAsia="en-ZA"/>
        </w:rPr>
        <w:t>at least 30 seconds</w:t>
      </w:r>
      <w:r w:rsidRPr="00951AC2">
        <w:rPr>
          <w:sz w:val="20"/>
          <w:szCs w:val="20"/>
          <w:lang w:eastAsia="en-ZA"/>
        </w:rPr>
        <w:t xml:space="preserve"> before calling the method again.</w:t>
      </w:r>
    </w:p>
    <w:p w14:paraId="49F439F1" w14:textId="7666FE3B" w:rsidR="000D156C" w:rsidRPr="00AD0BD6" w:rsidRDefault="003C31DF" w:rsidP="00B23F26">
      <w:pPr>
        <w:pStyle w:val="Heading3"/>
        <w:rPr>
          <w:rFonts w:ascii="Century Gothic" w:hAnsi="Century Gothic"/>
          <w:bCs/>
          <w:color w:val="485FDF" w:themeColor="accent2"/>
          <w:sz w:val="20"/>
          <w:szCs w:val="20"/>
        </w:rPr>
      </w:pPr>
      <w:r w:rsidRPr="00AD0BD6">
        <w:rPr>
          <w:rFonts w:ascii="Century Gothic" w:hAnsi="Century Gothic"/>
          <w:bCs/>
          <w:color w:val="485FDF" w:themeColor="accent2"/>
          <w:sz w:val="20"/>
          <w:szCs w:val="20"/>
        </w:rPr>
        <w:lastRenderedPageBreak/>
        <w:t>The delays mentioned here are of critical importance - failure to observe appropriate delays may lead to requests being rejected and/or access being blocked</w:t>
      </w:r>
      <w:r w:rsidR="000D156C" w:rsidRPr="00AD0BD6">
        <w:rPr>
          <w:rFonts w:ascii="Century Gothic" w:hAnsi="Century Gothic"/>
          <w:bCs/>
          <w:color w:val="485FDF" w:themeColor="accent2"/>
          <w:sz w:val="20"/>
          <w:szCs w:val="20"/>
        </w:rPr>
        <w:t>.</w:t>
      </w:r>
    </w:p>
    <w:p w14:paraId="318768B8" w14:textId="77777777" w:rsidR="00B23F26" w:rsidRPr="00B23F26" w:rsidRDefault="00B23F26" w:rsidP="00B23F26"/>
    <w:p w14:paraId="6289104B" w14:textId="1068FFD8" w:rsidR="000D156C" w:rsidRPr="00630A3C" w:rsidRDefault="00E54004" w:rsidP="000D156C">
      <w:pPr>
        <w:pStyle w:val="Heading2"/>
      </w:pPr>
      <w:r w:rsidRPr="001C3263">
        <w:t>Common Operation 3: Retrieving historical data</w:t>
      </w:r>
      <w:r>
        <w:t xml:space="preserve"> using date-range endpoints</w:t>
      </w:r>
    </w:p>
    <w:p w14:paraId="27B94C3F"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This operation is commonly used by client applications to retrieve data (trips / events / positions) associated with selected assets or drivers over a given period of time. For example:</w:t>
      </w:r>
    </w:p>
    <w:p w14:paraId="0AAEC8AF"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Retrieve trips for a date range for assets for fuel-consumption reporting</w:t>
      </w:r>
    </w:p>
    <w:p w14:paraId="6E559319"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Retrieve positions for plotting an asset's route on a map</w:t>
      </w:r>
    </w:p>
    <w:p w14:paraId="63F928C1"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Retrieve over-speeding events for driver behaviour analysis</w:t>
      </w:r>
    </w:p>
    <w:p w14:paraId="1EADED02" w14:textId="77777777" w:rsidR="00AD0BD6" w:rsidRPr="003430E0" w:rsidRDefault="00AD0BD6" w:rsidP="00AD0BD6">
      <w:pPr>
        <w:spacing w:before="60" w:after="60" w:line="240" w:lineRule="auto"/>
        <w:ind w:left="360"/>
        <w:jc w:val="both"/>
        <w:rPr>
          <w:sz w:val="20"/>
          <w:szCs w:val="20"/>
          <w:lang w:eastAsia="en-ZA"/>
        </w:rPr>
      </w:pPr>
    </w:p>
    <w:p w14:paraId="7FA78490" w14:textId="77777777" w:rsidR="00AD0BD6" w:rsidRPr="003430E0" w:rsidRDefault="0085295E" w:rsidP="00104CE3">
      <w:pPr>
        <w:rPr>
          <w:rFonts w:eastAsia="SimSun" w:cs="Times New Roman"/>
          <w:sz w:val="20"/>
          <w:szCs w:val="20"/>
          <w:lang w:eastAsia="en-ZA"/>
        </w:rPr>
      </w:pPr>
      <w:r w:rsidRPr="003430E0">
        <w:rPr>
          <w:rFonts w:eastAsia="SimSun" w:cs="Times New Roman"/>
          <w:sz w:val="20"/>
          <w:szCs w:val="20"/>
          <w:lang w:eastAsia="en-ZA"/>
        </w:rPr>
        <w:t xml:space="preserve">Customer needs are many and varied, and the REST API methods for accessing historical data are intended to be used for specific, targeted queries.  </w:t>
      </w:r>
    </w:p>
    <w:p w14:paraId="7A422794" w14:textId="1C3A3247" w:rsidR="0085295E" w:rsidRPr="003430E0" w:rsidRDefault="0085295E" w:rsidP="00104CE3">
      <w:pPr>
        <w:rPr>
          <w:rFonts w:eastAsia="SimSun" w:cs="Times New Roman"/>
          <w:sz w:val="20"/>
          <w:szCs w:val="20"/>
          <w:lang w:eastAsia="en-ZA"/>
        </w:rPr>
      </w:pPr>
      <w:r w:rsidRPr="003430E0">
        <w:rPr>
          <w:rFonts w:eastAsia="SimSun" w:cs="Times New Roman"/>
          <w:sz w:val="20"/>
          <w:szCs w:val="20"/>
          <w:lang w:eastAsia="en-ZA"/>
        </w:rPr>
        <w:t xml:space="preserve"> </w:t>
      </w:r>
    </w:p>
    <w:p w14:paraId="1D7FB28D" w14:textId="449B3543" w:rsidR="0085295E" w:rsidRDefault="0085295E" w:rsidP="0085295E">
      <w:pPr>
        <w:pStyle w:val="MethodName"/>
        <w:spacing w:after="120"/>
        <w:ind w:left="0"/>
        <w:rPr>
          <w:rFonts w:ascii="Century Gothic" w:eastAsiaTheme="majorEastAsia" w:hAnsi="Century Gothic" w:cstheme="majorBidi"/>
          <w:b/>
          <w:bCs/>
          <w:color w:val="485FDF" w:themeColor="accent2"/>
          <w:kern w:val="2"/>
          <w:sz w:val="20"/>
          <w:szCs w:val="20"/>
          <w:lang w:val="en-ZA"/>
          <w14:ligatures w14:val="standardContextual"/>
        </w:rPr>
      </w:pPr>
      <w:r w:rsidRPr="003430E0">
        <w:rPr>
          <w:rFonts w:ascii="Century Gothic" w:eastAsiaTheme="majorEastAsia" w:hAnsi="Century Gothic" w:cstheme="majorBidi"/>
          <w:b/>
          <w:bCs/>
          <w:color w:val="485FDF" w:themeColor="accent2"/>
          <w:kern w:val="2"/>
          <w:sz w:val="20"/>
          <w:szCs w:val="20"/>
          <w:lang w:val="en-ZA"/>
          <w14:ligatures w14:val="standardContextual"/>
        </w:rPr>
        <w:t xml:space="preserve">Use of the REST API for retrieval of  historical data in bulk is strictly prohibited. Customers seeking access to historical data in bulk (to populate a data warehouse, for example), should log a Support Request and request a data extract instead of pulling data from the API. </w:t>
      </w:r>
      <w:r w:rsidRPr="003430E0">
        <w:rPr>
          <w:rFonts w:ascii="Century Gothic" w:eastAsiaTheme="majorEastAsia" w:hAnsi="Century Gothic" w:cstheme="majorBidi"/>
          <w:b/>
          <w:bCs/>
          <w:color w:val="485FDF" w:themeColor="accent2"/>
          <w:kern w:val="2"/>
          <w:sz w:val="20"/>
          <w:szCs w:val="20"/>
          <w:lang w:val="en-ZA"/>
          <w14:ligatures w14:val="standardContextual"/>
        </w:rPr>
        <w:br/>
        <w:t xml:space="preserve">NB: date-range endpoints should NEVER be used by an incremental / ongoing / periodic data retrieval strategy. </w:t>
      </w:r>
    </w:p>
    <w:p w14:paraId="09F634A7" w14:textId="77777777" w:rsidR="00D276BA" w:rsidRPr="00D276BA" w:rsidRDefault="00D276BA" w:rsidP="00D276BA"/>
    <w:p w14:paraId="3A23445D" w14:textId="43827FF1" w:rsidR="0085295E" w:rsidRPr="00D276BA" w:rsidRDefault="0085295E" w:rsidP="007E774B">
      <w:pPr>
        <w:pStyle w:val="Heading1"/>
      </w:pPr>
      <w:r w:rsidRPr="00D276BA">
        <w:t>Retrieving historical trips</w:t>
      </w:r>
    </w:p>
    <w:p w14:paraId="7602730E" w14:textId="77777777" w:rsidR="0085295E" w:rsidRPr="00B23F26" w:rsidRDefault="0085295E" w:rsidP="00D276BA">
      <w:pPr>
        <w:pStyle w:val="Heading3"/>
      </w:pPr>
      <w:r w:rsidRPr="00B23F26">
        <w:t>Trips - for specific assets and a given date range</w:t>
      </w:r>
    </w:p>
    <w:p w14:paraId="5704E708"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/api/trips/assets/from/{from}/to/{to}?includeSubtrips=&lt;true|false&gt;</w:t>
      </w:r>
    </w:p>
    <w:p w14:paraId="721FFCFD"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gramEnd"/>
      <w:r w:rsidRPr="003430E0">
        <w:rPr>
          <w:rStyle w:val="Heading3Char"/>
          <w:rFonts w:ascii="Century Gothic" w:hAnsi="Century Gothic" w:cs="Courier New"/>
          <w:color w:val="auto"/>
          <w:sz w:val="20"/>
          <w:szCs w:val="20"/>
        </w:rPr>
        <w:t>assetId1, assetId2 [,...n]]</w:t>
      </w:r>
    </w:p>
    <w:p w14:paraId="50396301"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bookmarkStart w:id="7" w:name="_Hlk37636404"/>
      <w:r w:rsidRPr="003430E0">
        <w:rPr>
          <w:rStyle w:val="Heading3Char"/>
          <w:rFonts w:ascii="Century Gothic" w:hAnsi="Century Gothic" w:cs="Courier New"/>
          <w:color w:val="auto"/>
          <w:sz w:val="20"/>
          <w:szCs w:val="20"/>
        </w:rPr>
        <w:t xml:space="preserve">API Client: </w:t>
      </w:r>
      <w:bookmarkEnd w:id="7"/>
      <w:proofErr w:type="spellStart"/>
      <w:r w:rsidRPr="003430E0">
        <w:rPr>
          <w:rStyle w:val="Heading3Char"/>
          <w:rFonts w:ascii="Century Gothic" w:hAnsi="Century Gothic" w:cs="Courier New"/>
          <w:color w:val="auto"/>
          <w:sz w:val="20"/>
          <w:szCs w:val="20"/>
        </w:rPr>
        <w:t>TripsClient.GetRangeForAssets</w:t>
      </w:r>
      <w:proofErr w:type="spellEnd"/>
      <w:r w:rsidRPr="003430E0">
        <w:rPr>
          <w:rStyle w:val="Heading3Char"/>
          <w:rFonts w:ascii="Century Gothic" w:hAnsi="Century Gothic" w:cs="Courier New"/>
          <w:color w:val="auto"/>
          <w:sz w:val="20"/>
          <w:szCs w:val="20"/>
        </w:rPr>
        <w:t>(List&lt;id&gt;, {from}, {to</w:t>
      </w:r>
      <w:proofErr w:type="gramStart"/>
      <w:r w:rsidRPr="003430E0">
        <w:rPr>
          <w:rStyle w:val="Heading3Char"/>
          <w:rFonts w:ascii="Century Gothic" w:hAnsi="Century Gothic" w:cs="Courier New"/>
          <w:color w:val="auto"/>
          <w:sz w:val="20"/>
          <w:szCs w:val="20"/>
        </w:rPr>
        <w:t>},</w:t>
      </w:r>
      <w:proofErr w:type="spellStart"/>
      <w:r w:rsidRPr="003430E0">
        <w:rPr>
          <w:rStyle w:val="Heading3Char"/>
          <w:rFonts w:ascii="Century Gothic" w:hAnsi="Century Gothic" w:cs="Courier New"/>
          <w:color w:val="auto"/>
          <w:sz w:val="20"/>
          <w:szCs w:val="20"/>
        </w:rPr>
        <w:t>includeSubtrips</w:t>
      </w:r>
      <w:proofErr w:type="spellEnd"/>
      <w:proofErr w:type="gramEnd"/>
      <w:r w:rsidRPr="003430E0">
        <w:rPr>
          <w:rStyle w:val="Heading3Char"/>
          <w:rFonts w:ascii="Century Gothic" w:hAnsi="Century Gothic" w:cs="Courier New"/>
          <w:color w:val="auto"/>
          <w:sz w:val="20"/>
          <w:szCs w:val="20"/>
        </w:rPr>
        <w:t>)</w:t>
      </w:r>
    </w:p>
    <w:p w14:paraId="4498092F" w14:textId="77777777" w:rsidR="0085295E" w:rsidRPr="003430E0" w:rsidRDefault="0085295E" w:rsidP="0085295E">
      <w:pPr>
        <w:pStyle w:val="MethodName"/>
        <w:spacing w:after="120"/>
        <w:ind w:left="0"/>
        <w:rPr>
          <w:rStyle w:val="Heading3Char"/>
          <w:rFonts w:ascii="Century Gothic" w:hAnsi="Century Gothic" w:cs="Courier New"/>
          <w:b w:val="0"/>
          <w:bCs/>
          <w:color w:val="auto"/>
          <w:sz w:val="20"/>
          <w:szCs w:val="20"/>
        </w:rPr>
      </w:pPr>
    </w:p>
    <w:p w14:paraId="17A53887"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trips for the listed assets over the given date/time range:</w:t>
      </w:r>
    </w:p>
    <w:p w14:paraId="38764E76"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Date and times must be specified in UTC, max range = 7 days.</w:t>
      </w:r>
    </w:p>
    <w:p w14:paraId="2DACE048"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proofErr w:type="spellStart"/>
      <w:r w:rsidRPr="003430E0">
        <w:rPr>
          <w:sz w:val="20"/>
          <w:szCs w:val="20"/>
          <w:lang w:eastAsia="en-ZA"/>
        </w:rPr>
        <w:t>Subtrip</w:t>
      </w:r>
      <w:proofErr w:type="spellEnd"/>
      <w:r w:rsidRPr="003430E0">
        <w:rPr>
          <w:sz w:val="20"/>
          <w:szCs w:val="20"/>
          <w:lang w:eastAsia="en-ZA"/>
        </w:rPr>
        <w:t xml:space="preserve"> details are excluded by default, unless </w:t>
      </w:r>
      <w:proofErr w:type="spellStart"/>
      <w:r w:rsidRPr="003430E0">
        <w:rPr>
          <w:sz w:val="20"/>
          <w:szCs w:val="20"/>
          <w:lang w:eastAsia="en-ZA"/>
        </w:rPr>
        <w:t>includeSubtrips</w:t>
      </w:r>
      <w:proofErr w:type="spellEnd"/>
      <w:r w:rsidRPr="003430E0">
        <w:rPr>
          <w:sz w:val="20"/>
          <w:szCs w:val="20"/>
          <w:lang w:eastAsia="en-ZA"/>
        </w:rPr>
        <w:t xml:space="preserve"> = </w:t>
      </w:r>
      <w:r w:rsidRPr="003430E0">
        <w:rPr>
          <w:b/>
          <w:bCs/>
          <w:sz w:val="20"/>
          <w:szCs w:val="20"/>
          <w:lang w:eastAsia="en-ZA"/>
        </w:rPr>
        <w:t>true</w:t>
      </w:r>
      <w:r w:rsidRPr="003430E0">
        <w:rPr>
          <w:sz w:val="20"/>
          <w:szCs w:val="20"/>
          <w:lang w:eastAsia="en-ZA"/>
        </w:rPr>
        <w:t>.</w:t>
      </w:r>
    </w:p>
    <w:p w14:paraId="5C24F4B5" w14:textId="77777777" w:rsidR="0085295E" w:rsidRPr="001C1D8C" w:rsidRDefault="0085295E" w:rsidP="0085295E">
      <w:pPr>
        <w:rPr>
          <w:szCs w:val="22"/>
          <w:lang w:eastAsia="en-ZA"/>
        </w:rPr>
      </w:pPr>
    </w:p>
    <w:p w14:paraId="10CCB9B2" w14:textId="77777777" w:rsidR="0085295E" w:rsidRPr="00B23F26" w:rsidRDefault="0085295E" w:rsidP="00D276BA">
      <w:pPr>
        <w:pStyle w:val="Heading3"/>
      </w:pPr>
      <w:r w:rsidRPr="00B23F26">
        <w:t>Trips - for specific drivers and a given date range</w:t>
      </w:r>
    </w:p>
    <w:p w14:paraId="18FC9165"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/api/trips/drivers/from/{from}/to/{to}?includeSubtrips=&lt;true|false&gt;</w:t>
      </w:r>
    </w:p>
    <w:p w14:paraId="2C629E38"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xml:space="preserve">:  </w:t>
      </w:r>
      <w:bookmarkStart w:id="8" w:name="_Hlk37303576"/>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driverId1, driverId2 [,...n]]</w:t>
      </w:r>
      <w:bookmarkEnd w:id="8"/>
    </w:p>
    <w:p w14:paraId="5E5C8B9B"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 xml:space="preserve">API Client: </w:t>
      </w:r>
      <w:proofErr w:type="spellStart"/>
      <w:r w:rsidRPr="003430E0">
        <w:rPr>
          <w:rStyle w:val="Heading3Char"/>
          <w:rFonts w:ascii="Century Gothic" w:hAnsi="Century Gothic" w:cs="Courier New"/>
          <w:color w:val="auto"/>
          <w:sz w:val="20"/>
          <w:szCs w:val="20"/>
        </w:rPr>
        <w:t>TripsClient.GetRangeForDrivers</w:t>
      </w:r>
      <w:proofErr w:type="spellEnd"/>
      <w:r w:rsidRPr="003430E0">
        <w:rPr>
          <w:rStyle w:val="Heading3Char"/>
          <w:rFonts w:ascii="Century Gothic" w:hAnsi="Century Gothic" w:cs="Courier New"/>
          <w:color w:val="auto"/>
          <w:sz w:val="20"/>
          <w:szCs w:val="20"/>
        </w:rPr>
        <w:t>(List&lt;id&gt;, {from}, {to</w:t>
      </w:r>
      <w:proofErr w:type="gramStart"/>
      <w:r w:rsidRPr="003430E0">
        <w:rPr>
          <w:rStyle w:val="Heading3Char"/>
          <w:rFonts w:ascii="Century Gothic" w:hAnsi="Century Gothic" w:cs="Courier New"/>
          <w:color w:val="auto"/>
          <w:sz w:val="20"/>
          <w:szCs w:val="20"/>
        </w:rPr>
        <w:t>},</w:t>
      </w:r>
      <w:proofErr w:type="spellStart"/>
      <w:r w:rsidRPr="003430E0">
        <w:rPr>
          <w:rStyle w:val="Heading3Char"/>
          <w:rFonts w:ascii="Century Gothic" w:hAnsi="Century Gothic" w:cs="Courier New"/>
          <w:color w:val="auto"/>
          <w:sz w:val="20"/>
          <w:szCs w:val="20"/>
        </w:rPr>
        <w:t>includeSubtrips</w:t>
      </w:r>
      <w:proofErr w:type="spellEnd"/>
      <w:proofErr w:type="gramEnd"/>
      <w:r w:rsidRPr="003430E0">
        <w:rPr>
          <w:rStyle w:val="Heading3Char"/>
          <w:rFonts w:ascii="Century Gothic" w:hAnsi="Century Gothic" w:cs="Courier New"/>
          <w:color w:val="auto"/>
          <w:sz w:val="20"/>
          <w:szCs w:val="20"/>
        </w:rPr>
        <w:t>)</w:t>
      </w:r>
    </w:p>
    <w:p w14:paraId="1F649B2B" w14:textId="77777777" w:rsidR="0085295E" w:rsidRPr="003430E0" w:rsidRDefault="0085295E" w:rsidP="0085295E">
      <w:pPr>
        <w:pStyle w:val="MethodName"/>
        <w:spacing w:after="120"/>
        <w:ind w:left="0"/>
        <w:rPr>
          <w:rStyle w:val="Heading3Char"/>
          <w:rFonts w:ascii="Century Gothic" w:hAnsi="Century Gothic" w:cs="Courier New"/>
          <w:b w:val="0"/>
          <w:bCs/>
          <w:color w:val="auto"/>
          <w:sz w:val="20"/>
          <w:szCs w:val="20"/>
        </w:rPr>
      </w:pPr>
    </w:p>
    <w:p w14:paraId="71A17CA3"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trips for the listed drivers over the given date/time range:</w:t>
      </w:r>
    </w:p>
    <w:p w14:paraId="5B376602"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Date and times must be specified in UTC, max range = 7 days.</w:t>
      </w:r>
    </w:p>
    <w:p w14:paraId="77515109"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proofErr w:type="spellStart"/>
      <w:r w:rsidRPr="003430E0">
        <w:rPr>
          <w:sz w:val="20"/>
          <w:szCs w:val="20"/>
          <w:lang w:eastAsia="en-ZA"/>
        </w:rPr>
        <w:t>Subtrip</w:t>
      </w:r>
      <w:proofErr w:type="spellEnd"/>
      <w:r w:rsidRPr="003430E0">
        <w:rPr>
          <w:sz w:val="20"/>
          <w:szCs w:val="20"/>
          <w:lang w:eastAsia="en-ZA"/>
        </w:rPr>
        <w:t xml:space="preserve"> details are excluded by default, unless </w:t>
      </w:r>
      <w:proofErr w:type="spellStart"/>
      <w:r w:rsidRPr="003430E0">
        <w:rPr>
          <w:sz w:val="20"/>
          <w:szCs w:val="20"/>
          <w:lang w:eastAsia="en-ZA"/>
        </w:rPr>
        <w:t>includeSubtrips</w:t>
      </w:r>
      <w:proofErr w:type="spellEnd"/>
      <w:r w:rsidRPr="003430E0">
        <w:rPr>
          <w:sz w:val="20"/>
          <w:szCs w:val="20"/>
          <w:lang w:eastAsia="en-ZA"/>
        </w:rPr>
        <w:t xml:space="preserve"> = </w:t>
      </w:r>
      <w:r w:rsidRPr="003430E0">
        <w:rPr>
          <w:b/>
          <w:bCs/>
          <w:sz w:val="20"/>
          <w:szCs w:val="20"/>
          <w:lang w:eastAsia="en-ZA"/>
        </w:rPr>
        <w:t>true</w:t>
      </w:r>
      <w:r w:rsidRPr="003430E0">
        <w:rPr>
          <w:sz w:val="20"/>
          <w:szCs w:val="20"/>
          <w:lang w:eastAsia="en-ZA"/>
        </w:rPr>
        <w:t>.</w:t>
      </w:r>
    </w:p>
    <w:p w14:paraId="20A4573A" w14:textId="77777777" w:rsidR="0085295E" w:rsidRPr="00B23F26" w:rsidRDefault="0085295E" w:rsidP="00D276BA">
      <w:pPr>
        <w:pStyle w:val="Heading3"/>
      </w:pPr>
      <w:r w:rsidRPr="00B23F26">
        <w:lastRenderedPageBreak/>
        <w:t>Trips - for groups (not recommended except at org level)</w:t>
      </w:r>
    </w:p>
    <w:p w14:paraId="5BB31413" w14:textId="77777777" w:rsidR="0085295E" w:rsidRPr="003430E0" w:rsidRDefault="0085295E" w:rsidP="0085295E">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/api/trips/groups/from/{from}/to/{to}/entitytype/Asset?includeSubtrips=&lt;true|false&gt;</w:t>
      </w:r>
    </w:p>
    <w:p w14:paraId="00160C1A"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spellStart"/>
      <w:proofErr w:type="gramEnd"/>
      <w:r w:rsidRPr="003430E0">
        <w:rPr>
          <w:rStyle w:val="Heading3Char"/>
          <w:rFonts w:ascii="Century Gothic" w:hAnsi="Century Gothic" w:cs="Courier New"/>
          <w:color w:val="auto"/>
          <w:sz w:val="20"/>
          <w:szCs w:val="20"/>
        </w:rPr>
        <w:t>organisationId</w:t>
      </w:r>
      <w:proofErr w:type="spellEnd"/>
      <w:r w:rsidRPr="003430E0">
        <w:rPr>
          <w:rStyle w:val="Heading3Char"/>
          <w:rFonts w:ascii="Century Gothic" w:hAnsi="Century Gothic" w:cs="Courier New"/>
          <w:color w:val="auto"/>
          <w:sz w:val="20"/>
          <w:szCs w:val="20"/>
        </w:rPr>
        <w:t>]]</w:t>
      </w:r>
    </w:p>
    <w:p w14:paraId="68DAE3D6" w14:textId="77777777" w:rsidR="0085295E" w:rsidRPr="003430E0" w:rsidRDefault="0085295E" w:rsidP="0085295E">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TripsClient.GetRangeForGroups({organisationId</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from},{to},"Asset",{includeSubtrips})</w:t>
      </w:r>
    </w:p>
    <w:p w14:paraId="306370E5"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p>
    <w:p w14:paraId="71EED4BC"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trips in the organisation for the given date/time range:</w:t>
      </w:r>
    </w:p>
    <w:p w14:paraId="72641E70"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Date and times must be specified in UTC, max range = 7 days.</w:t>
      </w:r>
    </w:p>
    <w:p w14:paraId="05F0AF7E"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proofErr w:type="spellStart"/>
      <w:r w:rsidRPr="003430E0">
        <w:rPr>
          <w:sz w:val="20"/>
          <w:szCs w:val="20"/>
          <w:lang w:eastAsia="en-ZA"/>
        </w:rPr>
        <w:t>Subtrip</w:t>
      </w:r>
      <w:proofErr w:type="spellEnd"/>
      <w:r w:rsidRPr="003430E0">
        <w:rPr>
          <w:sz w:val="20"/>
          <w:szCs w:val="20"/>
          <w:lang w:eastAsia="en-ZA"/>
        </w:rPr>
        <w:t xml:space="preserve"> details are excluded by default, unless </w:t>
      </w:r>
      <w:proofErr w:type="spellStart"/>
      <w:r w:rsidRPr="003430E0">
        <w:rPr>
          <w:sz w:val="20"/>
          <w:szCs w:val="20"/>
          <w:lang w:eastAsia="en-ZA"/>
        </w:rPr>
        <w:t>includeSubtrips</w:t>
      </w:r>
      <w:proofErr w:type="spellEnd"/>
      <w:r w:rsidRPr="003430E0">
        <w:rPr>
          <w:sz w:val="20"/>
          <w:szCs w:val="20"/>
          <w:lang w:eastAsia="en-ZA"/>
        </w:rPr>
        <w:t xml:space="preserve"> = </w:t>
      </w:r>
      <w:r w:rsidRPr="003430E0">
        <w:rPr>
          <w:b/>
          <w:bCs/>
          <w:sz w:val="20"/>
          <w:szCs w:val="20"/>
          <w:lang w:eastAsia="en-ZA"/>
        </w:rPr>
        <w:t>true</w:t>
      </w:r>
      <w:r w:rsidRPr="003430E0">
        <w:rPr>
          <w:sz w:val="20"/>
          <w:szCs w:val="20"/>
          <w:lang w:eastAsia="en-ZA"/>
        </w:rPr>
        <w:t>.</w:t>
      </w:r>
    </w:p>
    <w:p w14:paraId="7D893189"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For performance reasons, this method should </w:t>
      </w:r>
      <w:r w:rsidRPr="003430E0">
        <w:rPr>
          <w:b/>
          <w:bCs/>
          <w:sz w:val="20"/>
          <w:szCs w:val="20"/>
          <w:lang w:eastAsia="en-ZA"/>
        </w:rPr>
        <w:t>ONLY</w:t>
      </w:r>
      <w:r w:rsidRPr="003430E0">
        <w:rPr>
          <w:sz w:val="20"/>
          <w:szCs w:val="20"/>
          <w:lang w:eastAsia="en-ZA"/>
        </w:rPr>
        <w:t xml:space="preserve"> be called with an </w:t>
      </w:r>
      <w:proofErr w:type="spellStart"/>
      <w:r w:rsidRPr="003430E0">
        <w:rPr>
          <w:b/>
          <w:bCs/>
          <w:sz w:val="20"/>
          <w:szCs w:val="20"/>
          <w:lang w:eastAsia="en-ZA"/>
        </w:rPr>
        <w:t>organisationId</w:t>
      </w:r>
      <w:bookmarkStart w:id="9" w:name="_Hlk37303358"/>
      <w:proofErr w:type="spellEnd"/>
      <w:r w:rsidRPr="003430E0">
        <w:rPr>
          <w:b/>
          <w:bCs/>
          <w:sz w:val="20"/>
          <w:szCs w:val="20"/>
          <w:lang w:eastAsia="en-ZA"/>
        </w:rPr>
        <w:t xml:space="preserve"> </w:t>
      </w:r>
      <w:r w:rsidRPr="003430E0">
        <w:rPr>
          <w:sz w:val="20"/>
          <w:szCs w:val="20"/>
          <w:lang w:eastAsia="en-ZA"/>
        </w:rPr>
        <w:t xml:space="preserve">(so the </w:t>
      </w:r>
      <w:proofErr w:type="spellStart"/>
      <w:r w:rsidRPr="003430E0">
        <w:rPr>
          <w:sz w:val="20"/>
          <w:szCs w:val="20"/>
          <w:lang w:eastAsia="en-ZA"/>
        </w:rPr>
        <w:t>EntityType</w:t>
      </w:r>
      <w:proofErr w:type="spellEnd"/>
      <w:r w:rsidRPr="003430E0">
        <w:rPr>
          <w:sz w:val="20"/>
          <w:szCs w:val="20"/>
          <w:lang w:eastAsia="en-ZA"/>
        </w:rPr>
        <w:t xml:space="preserve"> is immaterial)</w:t>
      </w:r>
      <w:bookmarkEnd w:id="9"/>
    </w:p>
    <w:p w14:paraId="133E60E3" w14:textId="77777777" w:rsidR="0085295E" w:rsidRPr="001C1D8C" w:rsidRDefault="0085295E" w:rsidP="0085295E">
      <w:pPr>
        <w:rPr>
          <w:szCs w:val="22"/>
        </w:rPr>
      </w:pPr>
    </w:p>
    <w:p w14:paraId="37099DBC" w14:textId="77777777" w:rsidR="0085295E" w:rsidRPr="001C1D8C" w:rsidRDefault="0085295E" w:rsidP="007E774B">
      <w:pPr>
        <w:pStyle w:val="Heading1"/>
        <w:rPr>
          <w:lang w:eastAsia="en-ZA"/>
        </w:rPr>
      </w:pPr>
      <w:r w:rsidRPr="001C1D8C">
        <w:t>Retrieving historical events</w:t>
      </w:r>
    </w:p>
    <w:p w14:paraId="06F5107D" w14:textId="77777777" w:rsidR="0085295E" w:rsidRPr="00B23F26" w:rsidRDefault="0085295E" w:rsidP="007E774B">
      <w:pPr>
        <w:pStyle w:val="Heading3"/>
      </w:pPr>
      <w:r w:rsidRPr="00B23F26">
        <w:t>Events - for specific assets and a given date range</w:t>
      </w:r>
    </w:p>
    <w:p w14:paraId="02864110"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w:t>
      </w:r>
      <w:proofErr w:type="spellStart"/>
      <w:r w:rsidRPr="003430E0">
        <w:rPr>
          <w:rStyle w:val="Heading3Char"/>
          <w:rFonts w:ascii="Century Gothic" w:hAnsi="Century Gothic" w:cs="Courier New"/>
          <w:color w:val="auto"/>
          <w:sz w:val="20"/>
          <w:szCs w:val="20"/>
        </w:rPr>
        <w:t>api</w:t>
      </w:r>
      <w:proofErr w:type="spellEnd"/>
      <w:r w:rsidRPr="003430E0">
        <w:rPr>
          <w:rStyle w:val="Heading3Char"/>
          <w:rFonts w:ascii="Century Gothic" w:hAnsi="Century Gothic" w:cs="Courier New"/>
          <w:color w:val="auto"/>
          <w:sz w:val="20"/>
          <w:szCs w:val="20"/>
        </w:rPr>
        <w:t xml:space="preserve">/events/assets/from/{from}/to/{to} </w:t>
      </w:r>
    </w:p>
    <w:p w14:paraId="737AB862" w14:textId="77777777" w:rsidR="0085295E" w:rsidRPr="003430E0" w:rsidRDefault="0085295E" w:rsidP="0085295E">
      <w:pPr>
        <w:pStyle w:val="MethodName"/>
        <w:spacing w:after="120"/>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gramEnd"/>
      <w:r w:rsidRPr="003430E0">
        <w:rPr>
          <w:rStyle w:val="Heading3Char"/>
          <w:rFonts w:ascii="Century Gothic" w:hAnsi="Century Gothic" w:cs="Courier New"/>
          <w:color w:val="auto"/>
          <w:sz w:val="20"/>
          <w:szCs w:val="20"/>
        </w:rPr>
        <w:t xml:space="preserve"> </w:t>
      </w:r>
    </w:p>
    <w:p w14:paraId="460082F0"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       "</w:t>
      </w:r>
      <w:proofErr w:type="spellStart"/>
      <w:r w:rsidRPr="003430E0">
        <w:rPr>
          <w:rStyle w:val="Heading3Char"/>
          <w:rFonts w:ascii="Century Gothic" w:hAnsi="Century Gothic" w:cs="Courier New"/>
          <w:color w:val="auto"/>
          <w:sz w:val="20"/>
          <w:szCs w:val="20"/>
        </w:rPr>
        <w:t>EntityIds</w:t>
      </w:r>
      <w:proofErr w:type="spellEnd"/>
      <w:r w:rsidRPr="003430E0">
        <w:rPr>
          <w:rStyle w:val="Heading3Char"/>
          <w:rFonts w:ascii="Century Gothic" w:hAnsi="Century Gothic" w:cs="Courier New"/>
          <w:color w:val="auto"/>
          <w:sz w:val="20"/>
          <w:szCs w:val="20"/>
        </w:rPr>
        <w:t xml:space="preserve">": [assetId1, assetId2 </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n]],</w:t>
      </w:r>
    </w:p>
    <w:p w14:paraId="1CABFAFF"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       "</w:t>
      </w:r>
      <w:proofErr w:type="spellStart"/>
      <w:r w:rsidRPr="003430E0">
        <w:rPr>
          <w:rStyle w:val="Heading3Char"/>
          <w:rFonts w:ascii="Century Gothic" w:hAnsi="Century Gothic" w:cs="Courier New"/>
          <w:color w:val="auto"/>
          <w:sz w:val="20"/>
          <w:szCs w:val="20"/>
        </w:rPr>
        <w:t>EventTypeIds</w:t>
      </w:r>
      <w:proofErr w:type="spellEnd"/>
      <w:r w:rsidRPr="003430E0">
        <w:rPr>
          <w:rStyle w:val="Heading3Char"/>
          <w:rFonts w:ascii="Century Gothic" w:hAnsi="Century Gothic" w:cs="Courier New"/>
          <w:color w:val="auto"/>
          <w:sz w:val="20"/>
          <w:szCs w:val="20"/>
        </w:rPr>
        <w:t xml:space="preserve">": [eventTypeId1, eventTypeId2, </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n]]</w:t>
      </w:r>
    </w:p>
    <w:p w14:paraId="0CC8B8E5" w14:textId="77777777" w:rsidR="0085295E" w:rsidRPr="003430E0" w:rsidRDefault="0085295E" w:rsidP="0085295E">
      <w:pPr>
        <w:pStyle w:val="MethodName"/>
        <w:spacing w:after="120"/>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      }  </w:t>
      </w:r>
    </w:p>
    <w:p w14:paraId="0B69DBC6"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EventsClient.GetRangeForAssets({assetIds</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from},{to},{eventTypeIds})</w:t>
      </w:r>
    </w:p>
    <w:p w14:paraId="7720DF58" w14:textId="77777777" w:rsidR="0085295E" w:rsidRPr="003430E0" w:rsidRDefault="0085295E" w:rsidP="0085295E">
      <w:pPr>
        <w:pStyle w:val="MethodName"/>
        <w:spacing w:after="120"/>
        <w:ind w:left="0"/>
        <w:rPr>
          <w:rFonts w:ascii="Century Gothic" w:eastAsia="SimSun" w:hAnsi="Century Gothic" w:cs="Times New Roman"/>
          <w:bCs/>
          <w:color w:val="auto"/>
          <w:sz w:val="20"/>
          <w:szCs w:val="20"/>
          <w:lang w:val="en-ZA" w:eastAsia="en-ZA"/>
        </w:rPr>
      </w:pPr>
    </w:p>
    <w:p w14:paraId="43251773"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events for the listed assets over the given date/time range:</w:t>
      </w:r>
    </w:p>
    <w:p w14:paraId="01016096"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Date and times must be specified in UTC, max range 7 days.</w:t>
      </w:r>
    </w:p>
    <w:p w14:paraId="2CE30ABF" w14:textId="77777777" w:rsidR="0085295E" w:rsidRDefault="0085295E" w:rsidP="0085295E">
      <w:pPr>
        <w:pStyle w:val="ListParagraph"/>
        <w:numPr>
          <w:ilvl w:val="0"/>
          <w:numId w:val="5"/>
        </w:numPr>
        <w:spacing w:before="60" w:line="259" w:lineRule="auto"/>
        <w:contextualSpacing w:val="0"/>
        <w:jc w:val="both"/>
        <w:rPr>
          <w:sz w:val="20"/>
          <w:szCs w:val="20"/>
          <w:lang w:eastAsia="en-ZA"/>
        </w:rPr>
      </w:pPr>
      <w:r w:rsidRPr="003430E0">
        <w:rPr>
          <w:sz w:val="20"/>
          <w:szCs w:val="20"/>
          <w:lang w:eastAsia="en-ZA"/>
        </w:rPr>
        <w:t xml:space="preserve">Filter the results by </w:t>
      </w:r>
      <w:proofErr w:type="spellStart"/>
      <w:r w:rsidRPr="003430E0">
        <w:rPr>
          <w:sz w:val="20"/>
          <w:szCs w:val="20"/>
          <w:lang w:eastAsia="en-ZA"/>
        </w:rPr>
        <w:t>EventTypeIds</w:t>
      </w:r>
      <w:proofErr w:type="spellEnd"/>
      <w:r w:rsidRPr="003430E0">
        <w:rPr>
          <w:sz w:val="20"/>
          <w:szCs w:val="20"/>
          <w:lang w:eastAsia="en-ZA"/>
        </w:rPr>
        <w:t>, leave empty or null to retrieve all events.</w:t>
      </w:r>
    </w:p>
    <w:p w14:paraId="016D1C12" w14:textId="77777777" w:rsidR="003430E0" w:rsidRPr="003430E0" w:rsidRDefault="003430E0" w:rsidP="003430E0">
      <w:pPr>
        <w:spacing w:before="60" w:line="259" w:lineRule="auto"/>
        <w:ind w:left="360"/>
        <w:jc w:val="both"/>
        <w:rPr>
          <w:sz w:val="20"/>
          <w:szCs w:val="20"/>
          <w:lang w:eastAsia="en-ZA"/>
        </w:rPr>
      </w:pPr>
    </w:p>
    <w:p w14:paraId="1D201A55" w14:textId="77777777" w:rsidR="0085295E" w:rsidRPr="00B23F26" w:rsidRDefault="0085295E" w:rsidP="007E774B">
      <w:pPr>
        <w:pStyle w:val="Heading3"/>
      </w:pPr>
      <w:r w:rsidRPr="00B23F26">
        <w:t>Events - for specific drivers and a given date range</w:t>
      </w:r>
    </w:p>
    <w:p w14:paraId="739EDECB"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w:t>
      </w:r>
      <w:proofErr w:type="spellStart"/>
      <w:r w:rsidRPr="003430E0">
        <w:rPr>
          <w:rStyle w:val="Heading3Char"/>
          <w:rFonts w:ascii="Century Gothic" w:hAnsi="Century Gothic" w:cs="Courier New"/>
          <w:color w:val="auto"/>
          <w:sz w:val="20"/>
          <w:szCs w:val="20"/>
        </w:rPr>
        <w:t>api</w:t>
      </w:r>
      <w:proofErr w:type="spellEnd"/>
      <w:r w:rsidRPr="003430E0">
        <w:rPr>
          <w:rStyle w:val="Heading3Char"/>
          <w:rFonts w:ascii="Century Gothic" w:hAnsi="Century Gothic" w:cs="Courier New"/>
          <w:color w:val="auto"/>
          <w:sz w:val="20"/>
          <w:szCs w:val="20"/>
        </w:rPr>
        <w:t xml:space="preserve">/events/drivers/from/{from}/to/{to} </w:t>
      </w:r>
    </w:p>
    <w:p w14:paraId="30D604E0" w14:textId="77777777" w:rsidR="0085295E" w:rsidRPr="003430E0" w:rsidRDefault="0085295E" w:rsidP="0085295E">
      <w:pPr>
        <w:pStyle w:val="MethodName"/>
        <w:spacing w:after="120"/>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gramEnd"/>
      <w:r w:rsidRPr="003430E0">
        <w:rPr>
          <w:rStyle w:val="Heading3Char"/>
          <w:rFonts w:ascii="Century Gothic" w:hAnsi="Century Gothic" w:cs="Courier New"/>
          <w:color w:val="auto"/>
          <w:sz w:val="20"/>
          <w:szCs w:val="20"/>
        </w:rPr>
        <w:t xml:space="preserve"> </w:t>
      </w:r>
    </w:p>
    <w:p w14:paraId="1D85CFA2"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       "</w:t>
      </w:r>
      <w:proofErr w:type="spellStart"/>
      <w:r w:rsidRPr="003430E0">
        <w:rPr>
          <w:rStyle w:val="Heading3Char"/>
          <w:rFonts w:ascii="Century Gothic" w:hAnsi="Century Gothic" w:cs="Courier New"/>
          <w:color w:val="auto"/>
          <w:sz w:val="20"/>
          <w:szCs w:val="20"/>
        </w:rPr>
        <w:t>EntityIds</w:t>
      </w:r>
      <w:proofErr w:type="spellEnd"/>
      <w:r w:rsidRPr="003430E0">
        <w:rPr>
          <w:rStyle w:val="Heading3Char"/>
          <w:rFonts w:ascii="Century Gothic" w:hAnsi="Century Gothic" w:cs="Courier New"/>
          <w:color w:val="auto"/>
          <w:sz w:val="20"/>
          <w:szCs w:val="20"/>
        </w:rPr>
        <w:t xml:space="preserve">": [driverId1, driverId2 </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n]],</w:t>
      </w:r>
    </w:p>
    <w:p w14:paraId="317B2D8E"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       "</w:t>
      </w:r>
      <w:proofErr w:type="spellStart"/>
      <w:r w:rsidRPr="003430E0">
        <w:rPr>
          <w:rStyle w:val="Heading3Char"/>
          <w:rFonts w:ascii="Century Gothic" w:hAnsi="Century Gothic" w:cs="Courier New"/>
          <w:color w:val="auto"/>
          <w:sz w:val="20"/>
          <w:szCs w:val="20"/>
        </w:rPr>
        <w:t>EventTypeIds</w:t>
      </w:r>
      <w:proofErr w:type="spellEnd"/>
      <w:r w:rsidRPr="003430E0">
        <w:rPr>
          <w:rStyle w:val="Heading3Char"/>
          <w:rFonts w:ascii="Century Gothic" w:hAnsi="Century Gothic" w:cs="Courier New"/>
          <w:color w:val="auto"/>
          <w:sz w:val="20"/>
          <w:szCs w:val="20"/>
        </w:rPr>
        <w:t xml:space="preserve">": [eventTypeId1, eventTypeId2, </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n]]</w:t>
      </w:r>
    </w:p>
    <w:p w14:paraId="5D8F60CC" w14:textId="77777777" w:rsidR="0085295E" w:rsidRPr="003430E0" w:rsidRDefault="0085295E" w:rsidP="0085295E">
      <w:pPr>
        <w:pStyle w:val="MethodName"/>
        <w:spacing w:after="120"/>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      }  </w:t>
      </w:r>
    </w:p>
    <w:p w14:paraId="6081657F"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color w:val="auto"/>
          <w:sz w:val="20"/>
          <w:szCs w:val="20"/>
        </w:rPr>
      </w:pPr>
      <w:r w:rsidRPr="003430E0">
        <w:rPr>
          <w:rStyle w:val="Heading3Char"/>
          <w:rFonts w:ascii="Century Gothic" w:hAnsi="Century Gothic" w:cs="Courier New"/>
          <w:color w:val="auto"/>
          <w:sz w:val="20"/>
          <w:szCs w:val="20"/>
        </w:rPr>
        <w:t xml:space="preserve">API Client: </w:t>
      </w:r>
      <w:proofErr w:type="spellStart"/>
      <w:r w:rsidRPr="003430E0">
        <w:rPr>
          <w:rStyle w:val="Heading3Char"/>
          <w:rFonts w:ascii="Century Gothic" w:hAnsi="Century Gothic" w:cs="Courier New"/>
          <w:color w:val="auto"/>
          <w:sz w:val="20"/>
          <w:szCs w:val="20"/>
        </w:rPr>
        <w:t>EventsClient.GetRangeForDrivers</w:t>
      </w:r>
      <w:proofErr w:type="spellEnd"/>
      <w:r w:rsidRPr="003430E0">
        <w:rPr>
          <w:rStyle w:val="Heading3Char"/>
          <w:rFonts w:ascii="Century Gothic" w:hAnsi="Century Gothic" w:cs="Courier New"/>
          <w:color w:val="auto"/>
          <w:sz w:val="20"/>
          <w:szCs w:val="20"/>
        </w:rPr>
        <w:t>({</w:t>
      </w:r>
      <w:proofErr w:type="spellStart"/>
      <w:r w:rsidRPr="003430E0">
        <w:rPr>
          <w:rStyle w:val="Heading3Char"/>
          <w:rFonts w:ascii="Century Gothic" w:hAnsi="Century Gothic" w:cs="Courier New"/>
          <w:color w:val="auto"/>
          <w:sz w:val="20"/>
          <w:szCs w:val="20"/>
        </w:rPr>
        <w:t>driverIds</w:t>
      </w:r>
      <w:proofErr w:type="spellEnd"/>
      <w:r w:rsidRPr="003430E0">
        <w:rPr>
          <w:rStyle w:val="Heading3Char"/>
          <w:rFonts w:ascii="Century Gothic" w:hAnsi="Century Gothic" w:cs="Courier New"/>
          <w:color w:val="auto"/>
          <w:sz w:val="20"/>
          <w:szCs w:val="20"/>
        </w:rPr>
        <w:t>}, {from</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to},{</w:t>
      </w:r>
      <w:proofErr w:type="spellStart"/>
      <w:r w:rsidRPr="003430E0">
        <w:rPr>
          <w:rStyle w:val="Heading3Char"/>
          <w:rFonts w:ascii="Century Gothic" w:hAnsi="Century Gothic" w:cs="Courier New"/>
          <w:color w:val="auto"/>
          <w:sz w:val="20"/>
          <w:szCs w:val="20"/>
        </w:rPr>
        <w:t>eventTypeIds</w:t>
      </w:r>
      <w:proofErr w:type="spellEnd"/>
      <w:r w:rsidRPr="003430E0">
        <w:rPr>
          <w:rStyle w:val="Heading3Char"/>
          <w:rFonts w:ascii="Century Gothic" w:hAnsi="Century Gothic" w:cs="Courier New"/>
          <w:color w:val="auto"/>
          <w:sz w:val="20"/>
          <w:szCs w:val="20"/>
        </w:rPr>
        <w:t>})</w:t>
      </w:r>
    </w:p>
    <w:p w14:paraId="5F1FAED9" w14:textId="77777777" w:rsidR="0085295E" w:rsidRPr="003430E0" w:rsidRDefault="0085295E" w:rsidP="0085295E">
      <w:pPr>
        <w:pStyle w:val="MethodName"/>
        <w:spacing w:after="120"/>
        <w:ind w:left="0"/>
        <w:rPr>
          <w:rStyle w:val="Heading3Char"/>
          <w:rFonts w:ascii="Century Gothic" w:hAnsi="Century Gothic" w:cs="Courier New"/>
          <w:color w:val="auto"/>
          <w:sz w:val="20"/>
          <w:szCs w:val="20"/>
        </w:rPr>
      </w:pPr>
    </w:p>
    <w:p w14:paraId="5D83A262" w14:textId="77777777" w:rsidR="0085295E" w:rsidRPr="003430E0" w:rsidRDefault="0085295E" w:rsidP="0085295E">
      <w:pPr>
        <w:pStyle w:val="MethodName"/>
        <w:spacing w:after="120"/>
        <w:ind w:left="0"/>
        <w:rPr>
          <w:rFonts w:ascii="Century Gothic" w:eastAsia="SimSun" w:hAnsi="Century Gothic" w:cs="Times New Roman"/>
          <w:bCs/>
          <w:color w:val="auto"/>
          <w:sz w:val="20"/>
          <w:szCs w:val="20"/>
          <w:lang w:val="en-ZA" w:eastAsia="en-ZA"/>
        </w:rPr>
      </w:pPr>
      <w:r w:rsidRPr="003430E0">
        <w:rPr>
          <w:rFonts w:ascii="Century Gothic" w:eastAsia="SimSun" w:hAnsi="Century Gothic" w:cs="Times New Roman"/>
          <w:color w:val="auto"/>
          <w:sz w:val="20"/>
          <w:szCs w:val="20"/>
          <w:lang w:val="en-ZA" w:eastAsia="en-ZA"/>
        </w:rPr>
        <w:t>Retrieves events for the listed drivers over the given date/time range:</w:t>
      </w:r>
    </w:p>
    <w:p w14:paraId="1DF9647E"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Date and times must be specified in UTC</w:t>
      </w:r>
      <w:bookmarkStart w:id="10" w:name="_Hlk37303266"/>
      <w:r w:rsidRPr="003430E0">
        <w:rPr>
          <w:sz w:val="20"/>
          <w:szCs w:val="20"/>
          <w:lang w:eastAsia="en-ZA"/>
        </w:rPr>
        <w:t>, max range 7 days</w:t>
      </w:r>
      <w:bookmarkEnd w:id="10"/>
      <w:r w:rsidRPr="003430E0">
        <w:rPr>
          <w:sz w:val="20"/>
          <w:szCs w:val="20"/>
          <w:lang w:eastAsia="en-ZA"/>
        </w:rPr>
        <w:t>.</w:t>
      </w:r>
    </w:p>
    <w:p w14:paraId="0390F5EB"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Filter the results by </w:t>
      </w:r>
      <w:proofErr w:type="spellStart"/>
      <w:r w:rsidRPr="003430E0">
        <w:rPr>
          <w:sz w:val="20"/>
          <w:szCs w:val="20"/>
          <w:lang w:eastAsia="en-ZA"/>
        </w:rPr>
        <w:t>EventTypeIds</w:t>
      </w:r>
      <w:proofErr w:type="spellEnd"/>
      <w:r w:rsidRPr="003430E0">
        <w:rPr>
          <w:sz w:val="20"/>
          <w:szCs w:val="20"/>
          <w:lang w:eastAsia="en-ZA"/>
        </w:rPr>
        <w:t>, leave empty or null to retrieve all events</w:t>
      </w:r>
    </w:p>
    <w:p w14:paraId="320BD7A6" w14:textId="77777777" w:rsidR="0085295E" w:rsidRPr="001C1D8C" w:rsidRDefault="0085295E" w:rsidP="0085295E">
      <w:pPr>
        <w:rPr>
          <w:szCs w:val="22"/>
          <w:lang w:eastAsia="en-ZA"/>
        </w:rPr>
      </w:pPr>
    </w:p>
    <w:p w14:paraId="7FAF690C" w14:textId="77777777" w:rsidR="0085295E" w:rsidRPr="00B23F26" w:rsidRDefault="0085295E" w:rsidP="007E774B">
      <w:pPr>
        <w:pStyle w:val="Heading3"/>
      </w:pPr>
      <w:r w:rsidRPr="00B23F26">
        <w:lastRenderedPageBreak/>
        <w:t>Events - for groups (not recommended except at org level)</w:t>
      </w:r>
    </w:p>
    <w:p w14:paraId="075DE43A"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w:t>
      </w:r>
      <w:proofErr w:type="spellStart"/>
      <w:r w:rsidRPr="003430E0">
        <w:rPr>
          <w:rStyle w:val="Heading3Char"/>
          <w:rFonts w:ascii="Century Gothic" w:hAnsi="Century Gothic" w:cs="Courier New"/>
          <w:color w:val="auto"/>
          <w:sz w:val="20"/>
          <w:szCs w:val="20"/>
        </w:rPr>
        <w:t>api</w:t>
      </w:r>
      <w:proofErr w:type="spellEnd"/>
      <w:r w:rsidRPr="003430E0">
        <w:rPr>
          <w:rStyle w:val="Heading3Char"/>
          <w:rFonts w:ascii="Century Gothic" w:hAnsi="Century Gothic" w:cs="Courier New"/>
          <w:color w:val="auto"/>
          <w:sz w:val="20"/>
          <w:szCs w:val="20"/>
        </w:rPr>
        <w:t>/events/groups/from/{from}/to/{to}/</w:t>
      </w:r>
      <w:proofErr w:type="spellStart"/>
      <w:r w:rsidRPr="003430E0">
        <w:rPr>
          <w:rStyle w:val="Heading3Char"/>
          <w:rFonts w:ascii="Century Gothic" w:hAnsi="Century Gothic" w:cs="Courier New"/>
          <w:color w:val="auto"/>
          <w:sz w:val="20"/>
          <w:szCs w:val="20"/>
        </w:rPr>
        <w:t>entitytype</w:t>
      </w:r>
      <w:proofErr w:type="spellEnd"/>
      <w:r w:rsidRPr="003430E0">
        <w:rPr>
          <w:rStyle w:val="Heading3Char"/>
          <w:rFonts w:ascii="Century Gothic" w:hAnsi="Century Gothic" w:cs="Courier New"/>
          <w:color w:val="auto"/>
          <w:sz w:val="20"/>
          <w:szCs w:val="20"/>
        </w:rPr>
        <w:t>/Asset</w:t>
      </w:r>
    </w:p>
    <w:p w14:paraId="38094A15"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spellStart"/>
      <w:proofErr w:type="gramEnd"/>
      <w:r w:rsidRPr="003430E0">
        <w:rPr>
          <w:rStyle w:val="Heading3Char"/>
          <w:rFonts w:ascii="Century Gothic" w:hAnsi="Century Gothic" w:cs="Courier New"/>
          <w:color w:val="auto"/>
          <w:sz w:val="20"/>
          <w:szCs w:val="20"/>
        </w:rPr>
        <w:t>organisationId</w:t>
      </w:r>
      <w:proofErr w:type="spellEnd"/>
      <w:r w:rsidRPr="003430E0">
        <w:rPr>
          <w:rStyle w:val="Heading3Char"/>
          <w:rFonts w:ascii="Century Gothic" w:hAnsi="Century Gothic" w:cs="Courier New"/>
          <w:color w:val="auto"/>
          <w:sz w:val="20"/>
          <w:szCs w:val="20"/>
        </w:rPr>
        <w:t>]]</w:t>
      </w:r>
    </w:p>
    <w:p w14:paraId="576BC645" w14:textId="77777777" w:rsidR="0085295E" w:rsidRPr="003430E0" w:rsidRDefault="0085295E" w:rsidP="0085295E">
      <w:pPr>
        <w:pStyle w:val="MethodName"/>
        <w:tabs>
          <w:tab w:val="left" w:pos="1559"/>
        </w:tabs>
        <w:spacing w:after="120" w:line="240" w:lineRule="auto"/>
        <w:ind w:left="1440" w:hanging="144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EventsClient.GetRangeForGroups({orgId</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from},{to},"Asset",{eventTypeIds}</w:t>
      </w:r>
    </w:p>
    <w:p w14:paraId="5CA21936"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p>
    <w:p w14:paraId="51AE05C8"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trips in the organisation for the given date/time range:</w:t>
      </w:r>
    </w:p>
    <w:p w14:paraId="1C20A958"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Date and times must be specified in UTC, max range 7 days.</w:t>
      </w:r>
    </w:p>
    <w:p w14:paraId="2C0D46B9"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proofErr w:type="spellStart"/>
      <w:r w:rsidRPr="003430E0">
        <w:rPr>
          <w:sz w:val="20"/>
          <w:szCs w:val="20"/>
          <w:lang w:eastAsia="en-ZA"/>
        </w:rPr>
        <w:t>Subtrips</w:t>
      </w:r>
      <w:proofErr w:type="spellEnd"/>
      <w:r w:rsidRPr="003430E0">
        <w:rPr>
          <w:sz w:val="20"/>
          <w:szCs w:val="20"/>
          <w:lang w:eastAsia="en-ZA"/>
        </w:rPr>
        <w:t xml:space="preserve"> are excluded by default, unless </w:t>
      </w:r>
      <w:proofErr w:type="spellStart"/>
      <w:r w:rsidRPr="003430E0">
        <w:rPr>
          <w:sz w:val="20"/>
          <w:szCs w:val="20"/>
          <w:lang w:eastAsia="en-ZA"/>
        </w:rPr>
        <w:t>includeSubtrips</w:t>
      </w:r>
      <w:proofErr w:type="spellEnd"/>
      <w:r w:rsidRPr="003430E0">
        <w:rPr>
          <w:sz w:val="20"/>
          <w:szCs w:val="20"/>
          <w:lang w:eastAsia="en-ZA"/>
        </w:rPr>
        <w:t xml:space="preserve"> = </w:t>
      </w:r>
      <w:r w:rsidRPr="003430E0">
        <w:rPr>
          <w:b/>
          <w:bCs/>
          <w:sz w:val="20"/>
          <w:szCs w:val="20"/>
          <w:lang w:eastAsia="en-ZA"/>
        </w:rPr>
        <w:t>true</w:t>
      </w:r>
    </w:p>
    <w:p w14:paraId="145EF210"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For performance reasons, this method should </w:t>
      </w:r>
      <w:r w:rsidRPr="003430E0">
        <w:rPr>
          <w:b/>
          <w:bCs/>
          <w:sz w:val="20"/>
          <w:szCs w:val="20"/>
          <w:lang w:eastAsia="en-ZA"/>
        </w:rPr>
        <w:t>ONLY</w:t>
      </w:r>
      <w:r w:rsidRPr="003430E0">
        <w:rPr>
          <w:sz w:val="20"/>
          <w:szCs w:val="20"/>
          <w:lang w:eastAsia="en-ZA"/>
        </w:rPr>
        <w:t xml:space="preserve"> be called with an </w:t>
      </w:r>
      <w:proofErr w:type="spellStart"/>
      <w:r w:rsidRPr="003430E0">
        <w:rPr>
          <w:b/>
          <w:bCs/>
          <w:sz w:val="20"/>
          <w:szCs w:val="20"/>
          <w:lang w:eastAsia="en-ZA"/>
        </w:rPr>
        <w:t>organisationId</w:t>
      </w:r>
      <w:proofErr w:type="spellEnd"/>
      <w:r w:rsidRPr="003430E0">
        <w:rPr>
          <w:sz w:val="20"/>
          <w:szCs w:val="20"/>
          <w:lang w:eastAsia="en-ZA"/>
        </w:rPr>
        <w:t xml:space="preserve"> (so the </w:t>
      </w:r>
      <w:proofErr w:type="spellStart"/>
      <w:r w:rsidRPr="003430E0">
        <w:rPr>
          <w:sz w:val="20"/>
          <w:szCs w:val="20"/>
          <w:lang w:eastAsia="en-ZA"/>
        </w:rPr>
        <w:t>EntityType</w:t>
      </w:r>
      <w:proofErr w:type="spellEnd"/>
      <w:r w:rsidRPr="003430E0">
        <w:rPr>
          <w:sz w:val="20"/>
          <w:szCs w:val="20"/>
          <w:lang w:eastAsia="en-ZA"/>
        </w:rPr>
        <w:t xml:space="preserve"> is immaterial).</w:t>
      </w:r>
    </w:p>
    <w:p w14:paraId="197914E6" w14:textId="77777777" w:rsidR="0085295E" w:rsidRPr="001C1D8C" w:rsidRDefault="0085295E" w:rsidP="0085295E">
      <w:pPr>
        <w:rPr>
          <w:szCs w:val="22"/>
          <w:lang w:eastAsia="en-ZA"/>
        </w:rPr>
      </w:pPr>
    </w:p>
    <w:p w14:paraId="55238129" w14:textId="77777777" w:rsidR="0085295E" w:rsidRPr="001C1D8C" w:rsidRDefault="0085295E" w:rsidP="007E774B">
      <w:pPr>
        <w:pStyle w:val="Heading1"/>
      </w:pPr>
      <w:r w:rsidRPr="001C1D8C">
        <w:t>Retrieving historical positions</w:t>
      </w:r>
    </w:p>
    <w:p w14:paraId="4E1EF848" w14:textId="77777777" w:rsidR="0085295E" w:rsidRPr="00B23F26" w:rsidRDefault="0085295E" w:rsidP="007E774B">
      <w:pPr>
        <w:pStyle w:val="Heading3"/>
      </w:pPr>
      <w:r w:rsidRPr="00B23F26">
        <w:t>Positions - for specific assets and a given date range</w:t>
      </w:r>
    </w:p>
    <w:p w14:paraId="1527BBB3"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w:t>
      </w:r>
      <w:proofErr w:type="spellStart"/>
      <w:r w:rsidRPr="003430E0">
        <w:rPr>
          <w:rStyle w:val="Heading3Char"/>
          <w:rFonts w:ascii="Century Gothic" w:hAnsi="Century Gothic" w:cs="Courier New"/>
          <w:color w:val="auto"/>
          <w:sz w:val="20"/>
          <w:szCs w:val="20"/>
        </w:rPr>
        <w:t>api</w:t>
      </w:r>
      <w:proofErr w:type="spellEnd"/>
      <w:r w:rsidRPr="003430E0">
        <w:rPr>
          <w:rStyle w:val="Heading3Char"/>
          <w:rFonts w:ascii="Century Gothic" w:hAnsi="Century Gothic" w:cs="Courier New"/>
          <w:color w:val="auto"/>
          <w:sz w:val="20"/>
          <w:szCs w:val="20"/>
        </w:rPr>
        <w:t xml:space="preserve">/positions/assets/from/{from}/to/{to} </w:t>
      </w:r>
    </w:p>
    <w:p w14:paraId="305877D4"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gramEnd"/>
      <w:r w:rsidRPr="003430E0">
        <w:rPr>
          <w:rStyle w:val="Heading3Char"/>
          <w:rFonts w:ascii="Century Gothic" w:hAnsi="Century Gothic" w:cs="Courier New"/>
          <w:color w:val="auto"/>
          <w:sz w:val="20"/>
          <w:szCs w:val="20"/>
        </w:rPr>
        <w:t>assetId1, assetId2 [,...n]]</w:t>
      </w:r>
    </w:p>
    <w:p w14:paraId="4CF9C387"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 xml:space="preserve">API Client: </w:t>
      </w:r>
      <w:proofErr w:type="spellStart"/>
      <w:r w:rsidRPr="003430E0">
        <w:rPr>
          <w:rStyle w:val="Heading3Char"/>
          <w:rFonts w:ascii="Century Gothic" w:hAnsi="Century Gothic" w:cs="Courier New"/>
          <w:color w:val="auto"/>
          <w:sz w:val="20"/>
          <w:szCs w:val="20"/>
        </w:rPr>
        <w:t>PositionsClient.GetRangeForAssets</w:t>
      </w:r>
      <w:proofErr w:type="spellEnd"/>
      <w:r w:rsidRPr="003430E0">
        <w:rPr>
          <w:rStyle w:val="Heading3Char"/>
          <w:rFonts w:ascii="Century Gothic" w:hAnsi="Century Gothic" w:cs="Courier New"/>
          <w:color w:val="auto"/>
          <w:sz w:val="20"/>
          <w:szCs w:val="20"/>
        </w:rPr>
        <w:t>({</w:t>
      </w:r>
      <w:proofErr w:type="spellStart"/>
      <w:r w:rsidRPr="003430E0">
        <w:rPr>
          <w:rStyle w:val="Heading3Char"/>
          <w:rFonts w:ascii="Century Gothic" w:hAnsi="Century Gothic" w:cs="Courier New"/>
          <w:color w:val="auto"/>
          <w:sz w:val="20"/>
          <w:szCs w:val="20"/>
        </w:rPr>
        <w:t>assetIds</w:t>
      </w:r>
      <w:proofErr w:type="spellEnd"/>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from},{to})</w:t>
      </w:r>
    </w:p>
    <w:p w14:paraId="24CEDEC6"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p>
    <w:p w14:paraId="2F450568"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positions for the listed assets over the given date/time range:</w:t>
      </w:r>
    </w:p>
    <w:p w14:paraId="05ED3875" w14:textId="77777777" w:rsidR="0085295E"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Date and times must be specified in UTC, max range 7 days.</w:t>
      </w:r>
    </w:p>
    <w:p w14:paraId="153CB029" w14:textId="77777777" w:rsidR="003430E0" w:rsidRPr="003430E0" w:rsidRDefault="003430E0" w:rsidP="003430E0">
      <w:pPr>
        <w:spacing w:before="60" w:after="60" w:line="240" w:lineRule="auto"/>
        <w:ind w:left="360"/>
        <w:jc w:val="both"/>
        <w:rPr>
          <w:sz w:val="20"/>
          <w:szCs w:val="20"/>
          <w:lang w:eastAsia="en-ZA"/>
        </w:rPr>
      </w:pPr>
    </w:p>
    <w:p w14:paraId="037796A3" w14:textId="77777777" w:rsidR="0085295E" w:rsidRPr="00B23F26" w:rsidRDefault="0085295E" w:rsidP="007E774B">
      <w:pPr>
        <w:pStyle w:val="Heading3"/>
      </w:pPr>
      <w:r w:rsidRPr="00B23F26">
        <w:t>Positions - for specific drivers and a given date range</w:t>
      </w:r>
    </w:p>
    <w:p w14:paraId="1DDA909B"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w:t>
      </w:r>
      <w:proofErr w:type="spellStart"/>
      <w:r w:rsidRPr="003430E0">
        <w:rPr>
          <w:rStyle w:val="Heading3Char"/>
          <w:rFonts w:ascii="Century Gothic" w:hAnsi="Century Gothic" w:cs="Courier New"/>
          <w:color w:val="auto"/>
          <w:sz w:val="20"/>
          <w:szCs w:val="20"/>
        </w:rPr>
        <w:t>api</w:t>
      </w:r>
      <w:proofErr w:type="spellEnd"/>
      <w:r w:rsidRPr="003430E0">
        <w:rPr>
          <w:rStyle w:val="Heading3Char"/>
          <w:rFonts w:ascii="Century Gothic" w:hAnsi="Century Gothic" w:cs="Courier New"/>
          <w:color w:val="auto"/>
          <w:sz w:val="20"/>
          <w:szCs w:val="20"/>
        </w:rPr>
        <w:t xml:space="preserve">/positions/drivers/from/{from}/to/{to} </w:t>
      </w:r>
    </w:p>
    <w:p w14:paraId="64EA5649"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gramEnd"/>
      <w:r w:rsidRPr="003430E0">
        <w:rPr>
          <w:rStyle w:val="Heading3Char"/>
          <w:rFonts w:ascii="Century Gothic" w:hAnsi="Century Gothic" w:cs="Courier New"/>
          <w:color w:val="auto"/>
          <w:sz w:val="20"/>
          <w:szCs w:val="20"/>
        </w:rPr>
        <w:t>driverId1, driverId2 [,...n]]</w:t>
      </w:r>
    </w:p>
    <w:p w14:paraId="0CFD0F68"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 xml:space="preserve">API Client: </w:t>
      </w:r>
      <w:proofErr w:type="spellStart"/>
      <w:r w:rsidRPr="003430E0">
        <w:rPr>
          <w:rStyle w:val="Heading3Char"/>
          <w:rFonts w:ascii="Century Gothic" w:hAnsi="Century Gothic" w:cs="Courier New"/>
          <w:color w:val="auto"/>
          <w:sz w:val="20"/>
          <w:szCs w:val="20"/>
        </w:rPr>
        <w:t>PositionsClient.GetRangeForDrivers</w:t>
      </w:r>
      <w:proofErr w:type="spellEnd"/>
      <w:r w:rsidRPr="003430E0">
        <w:rPr>
          <w:rStyle w:val="Heading3Char"/>
          <w:rFonts w:ascii="Century Gothic" w:hAnsi="Century Gothic" w:cs="Courier New"/>
          <w:color w:val="auto"/>
          <w:sz w:val="20"/>
          <w:szCs w:val="20"/>
        </w:rPr>
        <w:t>({</w:t>
      </w:r>
      <w:proofErr w:type="spellStart"/>
      <w:r w:rsidRPr="003430E0">
        <w:rPr>
          <w:rStyle w:val="Heading3Char"/>
          <w:rFonts w:ascii="Century Gothic" w:hAnsi="Century Gothic" w:cs="Courier New"/>
          <w:color w:val="auto"/>
          <w:sz w:val="20"/>
          <w:szCs w:val="20"/>
        </w:rPr>
        <w:t>driverIds</w:t>
      </w:r>
      <w:proofErr w:type="spellEnd"/>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from},{to})</w:t>
      </w:r>
    </w:p>
    <w:p w14:paraId="6344B6EF"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p>
    <w:p w14:paraId="5E2AEAD4"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positions for the listed drivers over the given date/time range:</w:t>
      </w:r>
    </w:p>
    <w:p w14:paraId="2F7FB875" w14:textId="77777777" w:rsidR="0085295E"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Date and times must be specified in UTC, max range 7 days.</w:t>
      </w:r>
    </w:p>
    <w:p w14:paraId="35960F6F" w14:textId="77777777" w:rsidR="003430E0" w:rsidRPr="003430E0" w:rsidRDefault="003430E0" w:rsidP="003430E0">
      <w:pPr>
        <w:spacing w:before="60" w:after="60" w:line="240" w:lineRule="auto"/>
        <w:ind w:left="360"/>
        <w:jc w:val="both"/>
        <w:rPr>
          <w:sz w:val="20"/>
          <w:szCs w:val="20"/>
          <w:lang w:eastAsia="en-ZA"/>
        </w:rPr>
      </w:pPr>
    </w:p>
    <w:p w14:paraId="51D43A7E" w14:textId="77777777" w:rsidR="0085295E" w:rsidRPr="00B23F26" w:rsidRDefault="0085295E" w:rsidP="007E774B">
      <w:pPr>
        <w:pStyle w:val="Heading3"/>
      </w:pPr>
      <w:r w:rsidRPr="00B23F26">
        <w:t>Positions - for groups</w:t>
      </w:r>
      <w:bookmarkStart w:id="11" w:name="_Hlk37303825"/>
      <w:r w:rsidRPr="00B23F26">
        <w:t xml:space="preserve"> (not recommended except at org level</w:t>
      </w:r>
      <w:bookmarkEnd w:id="11"/>
      <w:r w:rsidRPr="00B23F26">
        <w:t>)</w:t>
      </w:r>
    </w:p>
    <w:p w14:paraId="55D4D362"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w:t>
      </w:r>
      <w:proofErr w:type="spellStart"/>
      <w:r w:rsidRPr="003430E0">
        <w:rPr>
          <w:rStyle w:val="Heading3Char"/>
          <w:rFonts w:ascii="Century Gothic" w:hAnsi="Century Gothic" w:cs="Courier New"/>
          <w:color w:val="auto"/>
          <w:sz w:val="20"/>
          <w:szCs w:val="20"/>
        </w:rPr>
        <w:t>api</w:t>
      </w:r>
      <w:proofErr w:type="spellEnd"/>
      <w:r w:rsidRPr="003430E0">
        <w:rPr>
          <w:rStyle w:val="Heading3Char"/>
          <w:rFonts w:ascii="Century Gothic" w:hAnsi="Century Gothic" w:cs="Courier New"/>
          <w:color w:val="auto"/>
          <w:sz w:val="20"/>
          <w:szCs w:val="20"/>
        </w:rPr>
        <w:t>/positions/groups/from/{from}/to/{to}/</w:t>
      </w:r>
      <w:proofErr w:type="spellStart"/>
      <w:r w:rsidRPr="003430E0">
        <w:rPr>
          <w:rStyle w:val="Heading3Char"/>
          <w:rFonts w:ascii="Century Gothic" w:hAnsi="Century Gothic" w:cs="Courier New"/>
          <w:color w:val="auto"/>
          <w:sz w:val="20"/>
          <w:szCs w:val="20"/>
        </w:rPr>
        <w:t>entitytype</w:t>
      </w:r>
      <w:proofErr w:type="spellEnd"/>
      <w:r w:rsidRPr="003430E0">
        <w:rPr>
          <w:rStyle w:val="Heading3Char"/>
          <w:rFonts w:ascii="Century Gothic" w:hAnsi="Century Gothic" w:cs="Courier New"/>
          <w:color w:val="auto"/>
          <w:sz w:val="20"/>
          <w:szCs w:val="20"/>
        </w:rPr>
        <w:t>/Asset</w:t>
      </w:r>
    </w:p>
    <w:p w14:paraId="60BE27BF"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spellStart"/>
      <w:proofErr w:type="gramEnd"/>
      <w:r w:rsidRPr="003430E0">
        <w:rPr>
          <w:rStyle w:val="Heading3Char"/>
          <w:rFonts w:ascii="Century Gothic" w:hAnsi="Century Gothic" w:cs="Courier New"/>
          <w:color w:val="auto"/>
          <w:sz w:val="20"/>
          <w:szCs w:val="20"/>
        </w:rPr>
        <w:t>organisationId</w:t>
      </w:r>
      <w:proofErr w:type="spellEnd"/>
      <w:r w:rsidRPr="003430E0">
        <w:rPr>
          <w:rStyle w:val="Heading3Char"/>
          <w:rFonts w:ascii="Century Gothic" w:hAnsi="Century Gothic" w:cs="Courier New"/>
          <w:color w:val="auto"/>
          <w:sz w:val="20"/>
          <w:szCs w:val="20"/>
        </w:rPr>
        <w:t>]]</w:t>
      </w:r>
    </w:p>
    <w:p w14:paraId="7A07BFB9" w14:textId="77777777" w:rsidR="0085295E" w:rsidRPr="003430E0" w:rsidRDefault="0085295E" w:rsidP="0085295E">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 xml:space="preserve">API Client: </w:t>
      </w:r>
      <w:proofErr w:type="spellStart"/>
      <w:r w:rsidRPr="003430E0">
        <w:rPr>
          <w:rStyle w:val="Heading3Char"/>
          <w:rFonts w:ascii="Century Gothic" w:hAnsi="Century Gothic" w:cs="Courier New"/>
          <w:color w:val="auto"/>
          <w:sz w:val="20"/>
          <w:szCs w:val="20"/>
        </w:rPr>
        <w:t>PositionsClient.GetRangeForGroups</w:t>
      </w:r>
      <w:proofErr w:type="spellEnd"/>
      <w:r w:rsidRPr="003430E0">
        <w:rPr>
          <w:rStyle w:val="Heading3Char"/>
          <w:rFonts w:ascii="Century Gothic" w:hAnsi="Century Gothic" w:cs="Courier New"/>
          <w:color w:val="auto"/>
          <w:sz w:val="20"/>
          <w:szCs w:val="20"/>
        </w:rPr>
        <w:t>({</w:t>
      </w:r>
      <w:proofErr w:type="spellStart"/>
      <w:r w:rsidRPr="003430E0">
        <w:rPr>
          <w:rStyle w:val="Heading3Char"/>
          <w:rFonts w:ascii="Century Gothic" w:hAnsi="Century Gothic" w:cs="Courier New"/>
          <w:color w:val="auto"/>
          <w:sz w:val="20"/>
          <w:szCs w:val="20"/>
        </w:rPr>
        <w:t>orgId</w:t>
      </w:r>
      <w:proofErr w:type="spellEnd"/>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from},{to},"Asset")</w:t>
      </w:r>
    </w:p>
    <w:p w14:paraId="16530748"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p>
    <w:p w14:paraId="0A4B1E5D" w14:textId="77777777" w:rsidR="0085295E" w:rsidRPr="003430E0" w:rsidRDefault="0085295E" w:rsidP="0085295E">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positions for all assets in the organisation for the given date/time range:</w:t>
      </w:r>
    </w:p>
    <w:p w14:paraId="7ED89B04" w14:textId="77777777" w:rsidR="0085295E" w:rsidRPr="003430E0"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Date and times must be specified in UTC, max range 7 days.</w:t>
      </w:r>
    </w:p>
    <w:p w14:paraId="56BFE25C" w14:textId="77777777" w:rsidR="0085295E" w:rsidRDefault="0085295E" w:rsidP="0085295E">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For performance reasons, this method should </w:t>
      </w:r>
      <w:r w:rsidRPr="003430E0">
        <w:rPr>
          <w:b/>
          <w:bCs/>
          <w:sz w:val="20"/>
          <w:szCs w:val="20"/>
          <w:lang w:eastAsia="en-ZA"/>
        </w:rPr>
        <w:t>ONLY</w:t>
      </w:r>
      <w:r w:rsidRPr="003430E0">
        <w:rPr>
          <w:sz w:val="20"/>
          <w:szCs w:val="20"/>
          <w:lang w:eastAsia="en-ZA"/>
        </w:rPr>
        <w:t xml:space="preserve"> be called with an </w:t>
      </w:r>
      <w:proofErr w:type="spellStart"/>
      <w:r w:rsidRPr="003430E0">
        <w:rPr>
          <w:b/>
          <w:bCs/>
          <w:sz w:val="20"/>
          <w:szCs w:val="20"/>
          <w:lang w:eastAsia="en-ZA"/>
        </w:rPr>
        <w:t>organisationId</w:t>
      </w:r>
      <w:proofErr w:type="spellEnd"/>
      <w:r w:rsidRPr="003430E0">
        <w:rPr>
          <w:sz w:val="20"/>
          <w:szCs w:val="20"/>
          <w:lang w:eastAsia="en-ZA"/>
        </w:rPr>
        <w:t xml:space="preserve"> (so the </w:t>
      </w:r>
      <w:proofErr w:type="spellStart"/>
      <w:r w:rsidRPr="003430E0">
        <w:rPr>
          <w:sz w:val="20"/>
          <w:szCs w:val="20"/>
          <w:lang w:eastAsia="en-ZA"/>
        </w:rPr>
        <w:t>EntityType</w:t>
      </w:r>
      <w:proofErr w:type="spellEnd"/>
      <w:r w:rsidRPr="003430E0">
        <w:rPr>
          <w:sz w:val="20"/>
          <w:szCs w:val="20"/>
          <w:lang w:eastAsia="en-ZA"/>
        </w:rPr>
        <w:t xml:space="preserve"> is immaterial).</w:t>
      </w:r>
    </w:p>
    <w:p w14:paraId="61193F97" w14:textId="77777777" w:rsidR="003430E0" w:rsidRPr="003430E0" w:rsidRDefault="003430E0" w:rsidP="003430E0">
      <w:pPr>
        <w:spacing w:before="60" w:after="60" w:line="240" w:lineRule="auto"/>
        <w:ind w:left="360"/>
        <w:jc w:val="both"/>
        <w:rPr>
          <w:sz w:val="20"/>
          <w:szCs w:val="20"/>
          <w:lang w:eastAsia="en-ZA"/>
        </w:rPr>
      </w:pPr>
    </w:p>
    <w:p w14:paraId="5B21A948" w14:textId="77777777" w:rsidR="000D156C" w:rsidRDefault="000D156C" w:rsidP="000D156C">
      <w:pPr>
        <w:rPr>
          <w:sz w:val="20"/>
          <w:szCs w:val="20"/>
        </w:rPr>
      </w:pPr>
    </w:p>
    <w:p w14:paraId="4AAA43B6" w14:textId="46BC3DAF" w:rsidR="000C7176" w:rsidRPr="00630A3C" w:rsidRDefault="0027680F" w:rsidP="000C7176">
      <w:pPr>
        <w:pStyle w:val="Heading2"/>
      </w:pPr>
      <w:r w:rsidRPr="001C3263">
        <w:t>Common Operation 4: Data Streaming</w:t>
      </w:r>
    </w:p>
    <w:p w14:paraId="7D9B99BF" w14:textId="5A16BF7F" w:rsidR="00B21EEC" w:rsidRPr="003430E0" w:rsidRDefault="00B21EEC" w:rsidP="00B21EEC">
      <w:pPr>
        <w:pStyle w:val="MethodName"/>
        <w:spacing w:after="120"/>
        <w:ind w:left="0"/>
        <w:outlineLvl w:val="2"/>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This operation is commonly used by client applications that need to retrieve data (trips / events / positions) from the MiX platform based</w:t>
      </w:r>
      <w:r w:rsidRPr="003430E0">
        <w:rPr>
          <w:rFonts w:ascii="Century Gothic" w:eastAsia="SimSun" w:hAnsi="Century Gothic" w:cs="Times New Roman"/>
          <w:b/>
          <w:bCs/>
          <w:color w:val="auto"/>
          <w:sz w:val="20"/>
          <w:szCs w:val="20"/>
          <w:lang w:val="en-ZA" w:eastAsia="en-ZA"/>
        </w:rPr>
        <w:t xml:space="preserve"> on the time at which data is added to the MiX back-end data </w:t>
      </w:r>
      <w:r w:rsidRPr="003430E0">
        <w:rPr>
          <w:rFonts w:ascii="Century Gothic" w:eastAsia="SimSun" w:hAnsi="Century Gothic" w:cs="Times New Roman"/>
          <w:b/>
          <w:bCs/>
          <w:color w:val="auto"/>
          <w:sz w:val="20"/>
          <w:szCs w:val="20"/>
          <w:lang w:val="en-ZA" w:eastAsia="en-ZA"/>
        </w:rPr>
        <w:lastRenderedPageBreak/>
        <w:t>store.</w:t>
      </w:r>
      <w:r w:rsidRPr="003430E0">
        <w:rPr>
          <w:rFonts w:ascii="Century Gothic" w:eastAsia="SimSun" w:hAnsi="Century Gothic" w:cs="Times New Roman"/>
          <w:color w:val="auto"/>
          <w:sz w:val="20"/>
          <w:szCs w:val="20"/>
          <w:lang w:val="en-ZA" w:eastAsia="en-ZA"/>
        </w:rPr>
        <w:t xml:space="preserve"> Data is not necessarily received by the MiX platform in chronological order (consider the deferred nature of passive data, for example), so this data retrieval operation is typically used as a way to adding newly-received data of any age to a client-side repository such as a data warehouse.</w:t>
      </w:r>
      <w:r w:rsidRPr="003430E0">
        <w:rPr>
          <w:rFonts w:ascii="Century Gothic" w:eastAsia="SimSun" w:hAnsi="Century Gothic" w:cs="Times New Roman"/>
          <w:color w:val="auto"/>
          <w:sz w:val="20"/>
          <w:szCs w:val="20"/>
          <w:lang w:val="en-ZA" w:eastAsia="en-ZA"/>
        </w:rPr>
        <w:br/>
      </w:r>
      <w:r w:rsidRPr="003430E0">
        <w:rPr>
          <w:rFonts w:ascii="Century Gothic" w:eastAsia="SimSun" w:hAnsi="Century Gothic" w:cs="Times New Roman"/>
          <w:color w:val="auto"/>
          <w:sz w:val="20"/>
          <w:szCs w:val="20"/>
          <w:lang w:val="en-ZA" w:eastAsia="en-ZA"/>
        </w:rPr>
        <w:br/>
        <w:t xml:space="preserve">(In the legacy FM Web Services API, this type of incremental update was facilitated by the use of record ID "bookmarks" and calls to </w:t>
      </w:r>
      <w:proofErr w:type="spellStart"/>
      <w:r w:rsidRPr="003430E0">
        <w:rPr>
          <w:rFonts w:ascii="Century Gothic" w:eastAsia="SimSun" w:hAnsi="Century Gothic" w:cs="Times New Roman"/>
          <w:b/>
          <w:bCs/>
          <w:color w:val="auto"/>
          <w:sz w:val="20"/>
          <w:szCs w:val="20"/>
          <w:lang w:val="en-ZA" w:eastAsia="en-ZA"/>
        </w:rPr>
        <w:t>Get</w:t>
      </w:r>
      <w:r w:rsidRPr="003430E0">
        <w:rPr>
          <w:rFonts w:ascii="Century Gothic" w:eastAsia="SimSun" w:hAnsi="Century Gothic" w:cs="Times New Roman"/>
          <w:b/>
          <w:bCs/>
          <w:i/>
          <w:iCs/>
          <w:color w:val="auto"/>
          <w:sz w:val="20"/>
          <w:szCs w:val="20"/>
          <w:lang w:val="en-ZA" w:eastAsia="en-ZA"/>
        </w:rPr>
        <w:t>xxx</w:t>
      </w:r>
      <w:r w:rsidRPr="003430E0">
        <w:rPr>
          <w:rFonts w:ascii="Century Gothic" w:eastAsia="SimSun" w:hAnsi="Century Gothic" w:cs="Times New Roman"/>
          <w:b/>
          <w:bCs/>
          <w:color w:val="auto"/>
          <w:sz w:val="20"/>
          <w:szCs w:val="20"/>
          <w:lang w:val="en-ZA" w:eastAsia="en-ZA"/>
        </w:rPr>
        <w:t>SinceID</w:t>
      </w:r>
      <w:proofErr w:type="spellEnd"/>
      <w:r w:rsidRPr="003430E0">
        <w:rPr>
          <w:rFonts w:ascii="Century Gothic" w:eastAsia="SimSun" w:hAnsi="Century Gothic" w:cs="Times New Roman"/>
          <w:color w:val="auto"/>
          <w:sz w:val="20"/>
          <w:szCs w:val="20"/>
          <w:lang w:val="en-ZA" w:eastAsia="en-ZA"/>
        </w:rPr>
        <w:t xml:space="preserve"> endpoints.)</w:t>
      </w:r>
      <w:r w:rsidRPr="003430E0">
        <w:rPr>
          <w:rFonts w:ascii="Century Gothic" w:eastAsia="SimSun" w:hAnsi="Century Gothic" w:cs="Times New Roman"/>
          <w:color w:val="auto"/>
          <w:sz w:val="20"/>
          <w:szCs w:val="20"/>
          <w:lang w:val="en-ZA" w:eastAsia="en-ZA"/>
        </w:rPr>
        <w:br/>
        <w:t>With MiX Integrate, clients retrieve newly-added data through calls to "</w:t>
      </w:r>
      <w:proofErr w:type="spellStart"/>
      <w:r w:rsidRPr="003430E0">
        <w:rPr>
          <w:rFonts w:ascii="Century Gothic" w:eastAsia="SimSun" w:hAnsi="Century Gothic" w:cs="Times New Roman"/>
          <w:color w:val="auto"/>
          <w:sz w:val="20"/>
          <w:szCs w:val="20"/>
          <w:lang w:val="en-ZA" w:eastAsia="en-ZA"/>
        </w:rPr>
        <w:t>CreatedSince</w:t>
      </w:r>
      <w:proofErr w:type="spellEnd"/>
      <w:r w:rsidRPr="003430E0">
        <w:rPr>
          <w:rFonts w:ascii="Century Gothic" w:eastAsia="SimSun" w:hAnsi="Century Gothic" w:cs="Times New Roman"/>
          <w:color w:val="auto"/>
          <w:sz w:val="20"/>
          <w:szCs w:val="20"/>
          <w:lang w:val="en-ZA" w:eastAsia="en-ZA"/>
        </w:rPr>
        <w:t xml:space="preserve">" endpoints using timestamp-like tokens named </w:t>
      </w:r>
      <w:proofErr w:type="spellStart"/>
      <w:r w:rsidRPr="003430E0">
        <w:rPr>
          <w:rFonts w:ascii="Century Gothic" w:eastAsia="SimSun" w:hAnsi="Century Gothic" w:cs="Times New Roman"/>
          <w:b/>
          <w:bCs/>
          <w:color w:val="auto"/>
          <w:sz w:val="20"/>
          <w:szCs w:val="20"/>
          <w:lang w:val="en-ZA" w:eastAsia="en-ZA"/>
        </w:rPr>
        <w:t>SinceTokens</w:t>
      </w:r>
      <w:proofErr w:type="spellEnd"/>
      <w:r w:rsidRPr="003430E0">
        <w:rPr>
          <w:rFonts w:ascii="Century Gothic" w:eastAsia="SimSun" w:hAnsi="Century Gothic" w:cs="Times New Roman"/>
          <w:color w:val="auto"/>
          <w:sz w:val="20"/>
          <w:szCs w:val="20"/>
          <w:lang w:val="en-ZA" w:eastAsia="en-ZA"/>
        </w:rPr>
        <w:t xml:space="preserve">. </w:t>
      </w:r>
    </w:p>
    <w:p w14:paraId="55663929" w14:textId="77777777" w:rsidR="00B21EEC" w:rsidRPr="001C1D8C" w:rsidRDefault="00B21EEC" w:rsidP="00B21EEC">
      <w:pPr>
        <w:pStyle w:val="MethodName"/>
        <w:spacing w:after="120"/>
        <w:ind w:left="0"/>
        <w:outlineLvl w:val="2"/>
        <w:rPr>
          <w:rFonts w:ascii="Century Gothic" w:eastAsia="SimSun" w:hAnsi="Century Gothic" w:cs="Times New Roman"/>
          <w:color w:val="auto"/>
          <w:szCs w:val="22"/>
          <w:lang w:val="en-ZA" w:eastAsia="en-ZA"/>
        </w:rPr>
      </w:pPr>
    </w:p>
    <w:p w14:paraId="4DABAEA3" w14:textId="77777777" w:rsidR="00B21EEC" w:rsidRPr="003430E0" w:rsidRDefault="00B21EEC" w:rsidP="00B21EEC">
      <w:pPr>
        <w:pStyle w:val="MethodName"/>
        <w:spacing w:after="120"/>
        <w:ind w:left="0"/>
        <w:outlineLvl w:val="2"/>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 xml:space="preserve">Calls to </w:t>
      </w:r>
      <w:proofErr w:type="spellStart"/>
      <w:r w:rsidRPr="003430E0">
        <w:rPr>
          <w:rFonts w:ascii="Century Gothic" w:eastAsia="SimSun" w:hAnsi="Century Gothic" w:cs="Times New Roman"/>
          <w:color w:val="auto"/>
          <w:sz w:val="20"/>
          <w:szCs w:val="20"/>
          <w:lang w:val="en-ZA" w:eastAsia="en-ZA"/>
        </w:rPr>
        <w:t>CreatedSince</w:t>
      </w:r>
      <w:proofErr w:type="spellEnd"/>
      <w:r w:rsidRPr="003430E0">
        <w:rPr>
          <w:rFonts w:ascii="Century Gothic" w:eastAsia="SimSun" w:hAnsi="Century Gothic" w:cs="Times New Roman"/>
          <w:color w:val="auto"/>
          <w:sz w:val="20"/>
          <w:szCs w:val="20"/>
          <w:lang w:val="en-ZA" w:eastAsia="en-ZA"/>
        </w:rPr>
        <w:t xml:space="preserve"> endpoints:</w:t>
      </w:r>
    </w:p>
    <w:p w14:paraId="4E578DC3" w14:textId="77777777" w:rsidR="00B21EEC" w:rsidRPr="003430E0" w:rsidRDefault="00B21EEC" w:rsidP="00B21EEC">
      <w:pPr>
        <w:pStyle w:val="Bulleted"/>
        <w:rPr>
          <w:rFonts w:ascii="Century Gothic" w:hAnsi="Century Gothic"/>
          <w:sz w:val="20"/>
          <w:szCs w:val="20"/>
        </w:rPr>
      </w:pPr>
      <w:bookmarkStart w:id="12" w:name="_Hlk192758512"/>
      <w:r w:rsidRPr="003430E0">
        <w:rPr>
          <w:rFonts w:ascii="Century Gothic" w:hAnsi="Century Gothic"/>
          <w:sz w:val="20"/>
          <w:szCs w:val="20"/>
        </w:rPr>
        <w:t xml:space="preserve">return data in the order in which it is RECEIVED by the back-end </w:t>
      </w:r>
    </w:p>
    <w:p w14:paraId="0FE656EC" w14:textId="77777777" w:rsidR="00B21EEC" w:rsidRPr="003430E0" w:rsidRDefault="00B21EEC" w:rsidP="00B21EEC">
      <w:pPr>
        <w:pStyle w:val="Bulleted"/>
        <w:rPr>
          <w:rFonts w:ascii="Century Gothic" w:hAnsi="Century Gothic"/>
          <w:sz w:val="20"/>
          <w:szCs w:val="20"/>
        </w:rPr>
      </w:pPr>
      <w:r w:rsidRPr="003430E0">
        <w:rPr>
          <w:rFonts w:ascii="Century Gothic" w:hAnsi="Century Gothic"/>
          <w:sz w:val="20"/>
          <w:szCs w:val="20"/>
        </w:rPr>
        <w:t xml:space="preserve">limit the number of records </w:t>
      </w:r>
      <w:bookmarkEnd w:id="12"/>
      <w:r w:rsidRPr="003430E0">
        <w:rPr>
          <w:rFonts w:ascii="Century Gothic" w:hAnsi="Century Gothic"/>
          <w:sz w:val="20"/>
          <w:szCs w:val="20"/>
        </w:rPr>
        <w:t>returned by each call</w:t>
      </w:r>
    </w:p>
    <w:p w14:paraId="12A1507D" w14:textId="77777777" w:rsidR="00B21EEC" w:rsidRPr="003430E0" w:rsidRDefault="00B21EEC" w:rsidP="00B21EEC">
      <w:pPr>
        <w:pStyle w:val="Bulleted"/>
        <w:rPr>
          <w:rFonts w:ascii="Century Gothic" w:hAnsi="Century Gothic"/>
          <w:sz w:val="20"/>
          <w:szCs w:val="20"/>
        </w:rPr>
      </w:pPr>
      <w:r w:rsidRPr="003430E0">
        <w:rPr>
          <w:rFonts w:ascii="Century Gothic" w:hAnsi="Century Gothic"/>
          <w:sz w:val="20"/>
          <w:szCs w:val="20"/>
        </w:rPr>
        <w:t>may include more or fewer than the requested number of records in the response</w:t>
      </w:r>
    </w:p>
    <w:p w14:paraId="51997A17" w14:textId="77777777" w:rsidR="00B21EEC" w:rsidRPr="003430E0" w:rsidRDefault="00B21EEC" w:rsidP="00B21EEC">
      <w:pPr>
        <w:pStyle w:val="Bulleted"/>
        <w:rPr>
          <w:rFonts w:ascii="Century Gothic" w:hAnsi="Century Gothic"/>
          <w:sz w:val="20"/>
          <w:szCs w:val="20"/>
        </w:rPr>
      </w:pPr>
      <w:r w:rsidRPr="003430E0">
        <w:rPr>
          <w:rFonts w:ascii="Century Gothic" w:hAnsi="Century Gothic"/>
          <w:sz w:val="20"/>
          <w:szCs w:val="20"/>
        </w:rPr>
        <w:t xml:space="preserve">Include a header named </w:t>
      </w:r>
      <w:proofErr w:type="spellStart"/>
      <w:r w:rsidRPr="003430E0">
        <w:rPr>
          <w:rFonts w:ascii="Century Gothic" w:hAnsi="Century Gothic"/>
          <w:b/>
          <w:bCs/>
          <w:sz w:val="20"/>
          <w:szCs w:val="20"/>
        </w:rPr>
        <w:t>GetSinceToken</w:t>
      </w:r>
      <w:proofErr w:type="spellEnd"/>
      <w:r w:rsidRPr="003430E0">
        <w:rPr>
          <w:rFonts w:ascii="Century Gothic" w:hAnsi="Century Gothic"/>
          <w:sz w:val="20"/>
          <w:szCs w:val="20"/>
        </w:rPr>
        <w:t xml:space="preserve"> in the response data:</w:t>
      </w:r>
    </w:p>
    <w:p w14:paraId="07EDA46B" w14:textId="77777777" w:rsidR="00B21EEC" w:rsidRPr="003430E0" w:rsidRDefault="00B21EEC" w:rsidP="00B21EEC">
      <w:pPr>
        <w:pStyle w:val="Bulleted"/>
        <w:numPr>
          <w:ilvl w:val="1"/>
          <w:numId w:val="6"/>
        </w:numPr>
        <w:rPr>
          <w:rFonts w:ascii="Century Gothic" w:hAnsi="Century Gothic"/>
          <w:sz w:val="20"/>
          <w:szCs w:val="20"/>
        </w:rPr>
      </w:pPr>
      <w:r w:rsidRPr="003430E0">
        <w:rPr>
          <w:rFonts w:ascii="Century Gothic" w:hAnsi="Century Gothic"/>
          <w:sz w:val="20"/>
          <w:szCs w:val="20"/>
        </w:rPr>
        <w:t xml:space="preserve">The client application </w:t>
      </w:r>
      <w:r w:rsidRPr="003430E0">
        <w:rPr>
          <w:rFonts w:ascii="Century Gothic" w:hAnsi="Century Gothic"/>
          <w:b/>
          <w:bCs/>
          <w:sz w:val="20"/>
          <w:szCs w:val="20"/>
        </w:rPr>
        <w:t xml:space="preserve">must </w:t>
      </w:r>
      <w:r w:rsidRPr="003430E0">
        <w:rPr>
          <w:rFonts w:ascii="Century Gothic" w:hAnsi="Century Gothic"/>
          <w:sz w:val="20"/>
          <w:szCs w:val="20"/>
        </w:rPr>
        <w:t xml:space="preserve">save the value of this header for use as the input </w:t>
      </w:r>
      <w:proofErr w:type="spellStart"/>
      <w:r w:rsidRPr="003430E0">
        <w:rPr>
          <w:rFonts w:ascii="Century Gothic" w:hAnsi="Century Gothic"/>
          <w:sz w:val="20"/>
          <w:szCs w:val="20"/>
        </w:rPr>
        <w:t>SinceToken</w:t>
      </w:r>
      <w:proofErr w:type="spellEnd"/>
      <w:r w:rsidRPr="003430E0">
        <w:rPr>
          <w:rFonts w:ascii="Century Gothic" w:hAnsi="Century Gothic"/>
          <w:sz w:val="20"/>
          <w:szCs w:val="20"/>
        </w:rPr>
        <w:t xml:space="preserve"> on the next call to the endpoint</w:t>
      </w:r>
    </w:p>
    <w:p w14:paraId="42C94B1A" w14:textId="77777777" w:rsidR="00B21EEC" w:rsidRPr="003430E0" w:rsidRDefault="00B21EEC" w:rsidP="00B21EEC">
      <w:pPr>
        <w:pStyle w:val="MethodName"/>
        <w:numPr>
          <w:ilvl w:val="0"/>
          <w:numId w:val="6"/>
        </w:numPr>
        <w:spacing w:after="120"/>
        <w:outlineLvl w:val="2"/>
        <w:rPr>
          <w:rFonts w:ascii="Century Gothic" w:eastAsia="SimSun" w:hAnsi="Century Gothic" w:cs="Times New Roman"/>
          <w:b/>
          <w:bCs/>
          <w:color w:val="auto"/>
          <w:sz w:val="20"/>
          <w:szCs w:val="20"/>
          <w:lang w:val="en-ZA" w:eastAsia="en-ZA"/>
        </w:rPr>
      </w:pPr>
      <w:r w:rsidRPr="003430E0">
        <w:rPr>
          <w:rFonts w:ascii="Century Gothic" w:eastAsia="SimSun" w:hAnsi="Century Gothic" w:cs="Times New Roman"/>
          <w:color w:val="auto"/>
          <w:sz w:val="20"/>
          <w:szCs w:val="20"/>
          <w:lang w:val="en-ZA" w:eastAsia="en-ZA"/>
        </w:rPr>
        <w:t xml:space="preserve">Include a header named </w:t>
      </w:r>
      <w:proofErr w:type="spellStart"/>
      <w:r w:rsidRPr="003430E0">
        <w:rPr>
          <w:rFonts w:ascii="Century Gothic" w:eastAsia="SimSun" w:hAnsi="Century Gothic" w:cs="Times New Roman"/>
          <w:b/>
          <w:bCs/>
          <w:color w:val="auto"/>
          <w:sz w:val="20"/>
          <w:szCs w:val="20"/>
          <w:lang w:val="en-ZA" w:eastAsia="en-ZA"/>
        </w:rPr>
        <w:t>HasMoreItems</w:t>
      </w:r>
      <w:proofErr w:type="spellEnd"/>
      <w:r w:rsidRPr="003430E0">
        <w:rPr>
          <w:rFonts w:ascii="Century Gothic" w:eastAsia="SimSun" w:hAnsi="Century Gothic" w:cs="Times New Roman"/>
          <w:color w:val="auto"/>
          <w:sz w:val="20"/>
          <w:szCs w:val="20"/>
          <w:lang w:val="en-ZA" w:eastAsia="en-ZA"/>
        </w:rPr>
        <w:t xml:space="preserve"> in the response data to indicate whether more data may be available or not:</w:t>
      </w:r>
    </w:p>
    <w:p w14:paraId="3F53010F" w14:textId="77777777" w:rsidR="00B21EEC" w:rsidRPr="003430E0" w:rsidRDefault="00B21EEC" w:rsidP="00B21EEC">
      <w:pPr>
        <w:pStyle w:val="ListParagraph"/>
        <w:numPr>
          <w:ilvl w:val="1"/>
          <w:numId w:val="6"/>
        </w:numPr>
        <w:spacing w:before="60" w:after="60" w:line="240" w:lineRule="auto"/>
        <w:contextualSpacing w:val="0"/>
        <w:jc w:val="both"/>
        <w:rPr>
          <w:rFonts w:eastAsia="SimSun"/>
          <w:sz w:val="20"/>
          <w:szCs w:val="20"/>
          <w:lang w:eastAsia="en-ZA"/>
        </w:rPr>
      </w:pPr>
      <w:proofErr w:type="spellStart"/>
      <w:r w:rsidRPr="003430E0">
        <w:rPr>
          <w:rFonts w:eastAsia="SimSun"/>
          <w:b/>
          <w:bCs/>
          <w:sz w:val="20"/>
          <w:szCs w:val="20"/>
          <w:lang w:eastAsia="en-ZA"/>
        </w:rPr>
        <w:t>false</w:t>
      </w:r>
      <w:r w:rsidRPr="003430E0">
        <w:rPr>
          <w:rFonts w:eastAsia="SimSun"/>
          <w:sz w:val="20"/>
          <w:szCs w:val="20"/>
          <w:lang w:eastAsia="en-ZA"/>
        </w:rPr>
        <w:t>,indicates</w:t>
      </w:r>
      <w:proofErr w:type="spellEnd"/>
      <w:r w:rsidRPr="003430E0">
        <w:rPr>
          <w:rFonts w:eastAsia="SimSun"/>
          <w:sz w:val="20"/>
          <w:szCs w:val="20"/>
          <w:lang w:eastAsia="en-ZA"/>
        </w:rPr>
        <w:t xml:space="preserve"> that all available data has been returned; this corresponds to HTTP response code 200 - the client </w:t>
      </w:r>
      <w:r w:rsidRPr="003430E0">
        <w:rPr>
          <w:rFonts w:eastAsia="SimSun"/>
          <w:b/>
          <w:bCs/>
          <w:sz w:val="20"/>
          <w:szCs w:val="20"/>
          <w:lang w:eastAsia="en-ZA"/>
        </w:rPr>
        <w:t xml:space="preserve">must </w:t>
      </w:r>
      <w:r w:rsidRPr="003430E0">
        <w:rPr>
          <w:rFonts w:eastAsia="SimSun"/>
          <w:sz w:val="20"/>
          <w:szCs w:val="20"/>
          <w:lang w:eastAsia="en-ZA"/>
        </w:rPr>
        <w:t>wait at least 30 seconds before calling the endpoint again</w:t>
      </w:r>
    </w:p>
    <w:p w14:paraId="6E5C6367" w14:textId="77777777" w:rsidR="00B21EEC" w:rsidRPr="003430E0" w:rsidRDefault="00B21EEC" w:rsidP="00B21EEC">
      <w:pPr>
        <w:pStyle w:val="ListParagraph"/>
        <w:numPr>
          <w:ilvl w:val="1"/>
          <w:numId w:val="6"/>
        </w:numPr>
        <w:spacing w:before="60" w:after="60" w:line="240" w:lineRule="auto"/>
        <w:contextualSpacing w:val="0"/>
        <w:jc w:val="both"/>
        <w:rPr>
          <w:rFonts w:eastAsia="SimSun"/>
          <w:sz w:val="20"/>
          <w:szCs w:val="20"/>
          <w:lang w:eastAsia="en-ZA"/>
        </w:rPr>
      </w:pPr>
      <w:r w:rsidRPr="003430E0">
        <w:rPr>
          <w:rFonts w:eastAsia="SimSun"/>
          <w:b/>
          <w:bCs/>
          <w:sz w:val="20"/>
          <w:szCs w:val="20"/>
          <w:lang w:eastAsia="en-ZA"/>
        </w:rPr>
        <w:t xml:space="preserve">true </w:t>
      </w:r>
      <w:r w:rsidRPr="003430E0">
        <w:rPr>
          <w:rFonts w:eastAsia="SimSun"/>
          <w:sz w:val="20"/>
          <w:szCs w:val="20"/>
          <w:lang w:eastAsia="en-ZA"/>
        </w:rPr>
        <w:t xml:space="preserve">indicates that the more data may be available; this corresponds to HTTP response code 206 - the client application should call the endpoint without delay </w:t>
      </w:r>
    </w:p>
    <w:p w14:paraId="724A27B0" w14:textId="1E86AD52" w:rsidR="00B21EEC" w:rsidRPr="003430E0" w:rsidRDefault="00B21EEC" w:rsidP="00665849">
      <w:pPr>
        <w:pStyle w:val="Bulleted"/>
        <w:numPr>
          <w:ilvl w:val="0"/>
          <w:numId w:val="0"/>
        </w:numPr>
        <w:rPr>
          <w:rFonts w:ascii="Century Gothic" w:hAnsi="Century Gothic"/>
          <w:sz w:val="20"/>
          <w:szCs w:val="20"/>
        </w:rPr>
      </w:pPr>
      <w:r w:rsidRPr="001C1D8C">
        <w:rPr>
          <w:rFonts w:ascii="Century Gothic" w:hAnsi="Century Gothic"/>
          <w:b/>
          <w:bCs/>
          <w:color w:val="FF0000"/>
          <w:sz w:val="22"/>
          <w:szCs w:val="22"/>
        </w:rPr>
        <w:br/>
      </w:r>
      <w:r w:rsidRPr="003430E0">
        <w:rPr>
          <w:rFonts w:ascii="Century Gothic" w:hAnsi="Century Gothic"/>
          <w:b/>
          <w:bCs/>
          <w:color w:val="485FDF" w:themeColor="accent2"/>
          <w:sz w:val="20"/>
          <w:szCs w:val="20"/>
        </w:rPr>
        <w:t xml:space="preserve">Client applications that use </w:t>
      </w:r>
      <w:proofErr w:type="spellStart"/>
      <w:r w:rsidRPr="003430E0">
        <w:rPr>
          <w:rFonts w:ascii="Century Gothic" w:hAnsi="Century Gothic"/>
          <w:b/>
          <w:bCs/>
          <w:color w:val="485FDF" w:themeColor="accent2"/>
          <w:sz w:val="20"/>
          <w:szCs w:val="20"/>
        </w:rPr>
        <w:t>CreateSince</w:t>
      </w:r>
      <w:proofErr w:type="spellEnd"/>
      <w:r w:rsidRPr="003430E0">
        <w:rPr>
          <w:rFonts w:ascii="Century Gothic" w:hAnsi="Century Gothic"/>
          <w:b/>
          <w:bCs/>
          <w:color w:val="485FDF" w:themeColor="accent2"/>
          <w:sz w:val="20"/>
          <w:szCs w:val="20"/>
        </w:rPr>
        <w:t xml:space="preserve"> calls to retrieve data must, after making a </w:t>
      </w:r>
      <w:proofErr w:type="spellStart"/>
      <w:r w:rsidRPr="003430E0">
        <w:rPr>
          <w:rFonts w:ascii="Century Gothic" w:hAnsi="Century Gothic"/>
          <w:b/>
          <w:bCs/>
          <w:color w:val="485FDF" w:themeColor="accent2"/>
          <w:sz w:val="20"/>
          <w:szCs w:val="20"/>
        </w:rPr>
        <w:t>CreateSince</w:t>
      </w:r>
      <w:proofErr w:type="spellEnd"/>
      <w:r w:rsidRPr="003430E0">
        <w:rPr>
          <w:rFonts w:ascii="Century Gothic" w:hAnsi="Century Gothic"/>
          <w:b/>
          <w:bCs/>
          <w:color w:val="485FDF" w:themeColor="accent2"/>
          <w:sz w:val="20"/>
          <w:szCs w:val="20"/>
        </w:rPr>
        <w:t xml:space="preserve"> call, base the decision on whether or not to implement a delay before calling again solely on the value of the </w:t>
      </w:r>
      <w:proofErr w:type="spellStart"/>
      <w:r w:rsidRPr="003430E0">
        <w:rPr>
          <w:rFonts w:ascii="Century Gothic" w:hAnsi="Century Gothic"/>
          <w:b/>
          <w:bCs/>
          <w:color w:val="485FDF" w:themeColor="accent2"/>
          <w:sz w:val="20"/>
          <w:szCs w:val="20"/>
        </w:rPr>
        <w:t>HasMoreItems</w:t>
      </w:r>
      <w:proofErr w:type="spellEnd"/>
      <w:r w:rsidRPr="003430E0">
        <w:rPr>
          <w:rFonts w:ascii="Century Gothic" w:hAnsi="Century Gothic"/>
          <w:b/>
          <w:bCs/>
          <w:color w:val="485FDF" w:themeColor="accent2"/>
          <w:sz w:val="20"/>
          <w:szCs w:val="20"/>
        </w:rPr>
        <w:t xml:space="preserve"> response header or HTTP response code</w:t>
      </w:r>
      <w:r w:rsidRPr="003430E0">
        <w:rPr>
          <w:rFonts w:ascii="Century Gothic" w:hAnsi="Century Gothic"/>
          <w:b/>
          <w:bCs/>
          <w:color w:val="485FDF" w:themeColor="accent2"/>
          <w:sz w:val="20"/>
          <w:szCs w:val="20"/>
        </w:rPr>
        <w:br/>
      </w:r>
    </w:p>
    <w:p w14:paraId="620E9391" w14:textId="767A06B7" w:rsidR="00B21EEC" w:rsidRPr="007E774B" w:rsidRDefault="00B21EEC" w:rsidP="007E774B">
      <w:pPr>
        <w:pStyle w:val="Heading1"/>
      </w:pPr>
      <w:r w:rsidRPr="007E774B">
        <w:t>Streaming of events</w:t>
      </w:r>
    </w:p>
    <w:p w14:paraId="64401D28" w14:textId="77777777" w:rsidR="00B21EEC" w:rsidRPr="00665849" w:rsidRDefault="00B21EEC" w:rsidP="007E774B">
      <w:pPr>
        <w:pStyle w:val="Heading3"/>
      </w:pPr>
      <w:r w:rsidRPr="00665849">
        <w:t>Events - created since a given timestamp for specific assets</w:t>
      </w:r>
    </w:p>
    <w:p w14:paraId="0AAB6E90"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/api/events/assets/createdsince/sincetoken/{sinceToken}/quantity/{quantity}</w:t>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p>
    <w:p w14:paraId="6DBD346B" w14:textId="77777777" w:rsidR="00B21EEC" w:rsidRPr="003430E0" w:rsidRDefault="00B21EEC" w:rsidP="00B21EEC">
      <w:pPr>
        <w:pStyle w:val="MethodName"/>
        <w:tabs>
          <w:tab w:val="left" w:pos="1559"/>
        </w:tabs>
        <w:spacing w:after="120" w:line="240" w:lineRule="auto"/>
        <w:ind w:left="720" w:hanging="72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gramEnd"/>
      <w:r w:rsidRPr="003430E0">
        <w:rPr>
          <w:rStyle w:val="Heading3Char"/>
          <w:rFonts w:ascii="Century Gothic" w:hAnsi="Century Gothic" w:cs="Courier New"/>
          <w:color w:val="auto"/>
          <w:sz w:val="20"/>
          <w:szCs w:val="20"/>
        </w:rPr>
        <w:t>assetId1, assetId2 [,...n]]</w:t>
      </w:r>
    </w:p>
    <w:p w14:paraId="0E90F039" w14:textId="77777777" w:rsidR="00B21EEC" w:rsidRPr="003430E0" w:rsidRDefault="00B21EEC" w:rsidP="00B21EEC">
      <w:pPr>
        <w:pStyle w:val="MethodName"/>
        <w:tabs>
          <w:tab w:val="left" w:pos="1559"/>
        </w:tabs>
        <w:spacing w:after="120" w:line="240" w:lineRule="auto"/>
        <w:ind w:left="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EventsClient.GetCreatedSinceForAssets({assetIds</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sinceToken},{quantity})</w:t>
      </w:r>
    </w:p>
    <w:p w14:paraId="695C7E37"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p>
    <w:p w14:paraId="1C62F713"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events created since a specific timestamp for the specified assets:</w:t>
      </w:r>
    </w:p>
    <w:p w14:paraId="1BAD4761"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bookmarkStart w:id="13" w:name="_Hlk37637458"/>
      <w:proofErr w:type="spellStart"/>
      <w:r w:rsidRPr="003430E0">
        <w:rPr>
          <w:b/>
          <w:bCs/>
          <w:sz w:val="20"/>
          <w:szCs w:val="20"/>
          <w:lang w:eastAsia="en-ZA"/>
        </w:rPr>
        <w:t>sinceToken</w:t>
      </w:r>
      <w:proofErr w:type="spellEnd"/>
      <w:r w:rsidRPr="003430E0">
        <w:rPr>
          <w:sz w:val="20"/>
          <w:szCs w:val="20"/>
          <w:lang w:eastAsia="en-ZA"/>
        </w:rPr>
        <w:t xml:space="preserve"> may not be older than 7 days</w:t>
      </w:r>
    </w:p>
    <w:p w14:paraId="619825E9"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bookmarkStart w:id="14" w:name="_Hlk37637446"/>
      <w:r w:rsidRPr="003430E0">
        <w:rPr>
          <w:sz w:val="20"/>
          <w:szCs w:val="20"/>
          <w:lang w:eastAsia="en-ZA"/>
        </w:rPr>
        <w:t xml:space="preserve">The </w:t>
      </w:r>
      <w:proofErr w:type="spellStart"/>
      <w:r w:rsidRPr="003430E0">
        <w:rPr>
          <w:b/>
          <w:bCs/>
          <w:sz w:val="20"/>
          <w:szCs w:val="20"/>
          <w:lang w:eastAsia="en-ZA"/>
        </w:rPr>
        <w:t>HasMoreItems</w:t>
      </w:r>
      <w:proofErr w:type="spellEnd"/>
      <w:r w:rsidRPr="003430E0">
        <w:rPr>
          <w:sz w:val="20"/>
          <w:szCs w:val="20"/>
          <w:lang w:eastAsia="en-ZA"/>
        </w:rPr>
        <w:t xml:space="preserve"> property or header of the response indicates  whether more data after the retrieved quantity is available</w:t>
      </w:r>
    </w:p>
    <w:p w14:paraId="24F33509"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lastRenderedPageBreak/>
        <w:t xml:space="preserve">The </w:t>
      </w:r>
      <w:proofErr w:type="spellStart"/>
      <w:r w:rsidRPr="003430E0">
        <w:rPr>
          <w:b/>
          <w:bCs/>
          <w:sz w:val="20"/>
          <w:szCs w:val="20"/>
          <w:lang w:eastAsia="en-ZA"/>
        </w:rPr>
        <w:t>GetSinceToken</w:t>
      </w:r>
      <w:proofErr w:type="spellEnd"/>
      <w:r w:rsidRPr="003430E0">
        <w:rPr>
          <w:b/>
          <w:bCs/>
          <w:sz w:val="20"/>
          <w:szCs w:val="20"/>
          <w:lang w:eastAsia="en-ZA"/>
        </w:rPr>
        <w:t xml:space="preserve"> </w:t>
      </w:r>
      <w:r w:rsidRPr="003430E0">
        <w:rPr>
          <w:sz w:val="20"/>
          <w:szCs w:val="20"/>
          <w:lang w:eastAsia="en-ZA"/>
        </w:rPr>
        <w:t xml:space="preserve">property or header of the response indicates the </w:t>
      </w:r>
      <w:proofErr w:type="spellStart"/>
      <w:r w:rsidRPr="003430E0">
        <w:rPr>
          <w:sz w:val="20"/>
          <w:szCs w:val="20"/>
          <w:lang w:eastAsia="en-ZA"/>
        </w:rPr>
        <w:t>sinceToken</w:t>
      </w:r>
      <w:proofErr w:type="spellEnd"/>
      <w:r w:rsidRPr="003430E0">
        <w:rPr>
          <w:sz w:val="20"/>
          <w:szCs w:val="20"/>
          <w:lang w:eastAsia="en-ZA"/>
        </w:rPr>
        <w:t xml:space="preserve"> to be used to retrieve subsequent data</w:t>
      </w:r>
    </w:p>
    <w:p w14:paraId="2146687F"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A client may call this method repeatedly to retrieve all available data, using the </w:t>
      </w:r>
      <w:proofErr w:type="spellStart"/>
      <w:r w:rsidRPr="003430E0">
        <w:rPr>
          <w:sz w:val="20"/>
          <w:szCs w:val="20"/>
          <w:lang w:eastAsia="en-ZA"/>
        </w:rPr>
        <w:t>GetSinceToken</w:t>
      </w:r>
      <w:proofErr w:type="spellEnd"/>
      <w:r w:rsidRPr="003430E0">
        <w:rPr>
          <w:sz w:val="20"/>
          <w:szCs w:val="20"/>
          <w:lang w:eastAsia="en-ZA"/>
        </w:rPr>
        <w:t xml:space="preserve"> returned by one call as the </w:t>
      </w:r>
      <w:proofErr w:type="spellStart"/>
      <w:r w:rsidRPr="003430E0">
        <w:rPr>
          <w:sz w:val="20"/>
          <w:szCs w:val="20"/>
          <w:lang w:eastAsia="en-ZA"/>
        </w:rPr>
        <w:t>SinceToken</w:t>
      </w:r>
      <w:proofErr w:type="spellEnd"/>
      <w:r w:rsidRPr="003430E0">
        <w:rPr>
          <w:sz w:val="20"/>
          <w:szCs w:val="20"/>
          <w:lang w:eastAsia="en-ZA"/>
        </w:rPr>
        <w:t xml:space="preserve"> for the next call, </w:t>
      </w:r>
      <w:r w:rsidRPr="003430E0">
        <w:rPr>
          <w:b/>
          <w:bCs/>
          <w:sz w:val="20"/>
          <w:szCs w:val="20"/>
          <w:lang w:eastAsia="en-ZA"/>
        </w:rPr>
        <w:t xml:space="preserve">as long as </w:t>
      </w:r>
      <w:proofErr w:type="spellStart"/>
      <w:r w:rsidRPr="003430E0">
        <w:rPr>
          <w:b/>
          <w:bCs/>
          <w:sz w:val="20"/>
          <w:szCs w:val="20"/>
          <w:lang w:eastAsia="en-ZA"/>
        </w:rPr>
        <w:t>HasMoreItems</w:t>
      </w:r>
      <w:proofErr w:type="spellEnd"/>
      <w:r w:rsidRPr="003430E0">
        <w:rPr>
          <w:b/>
          <w:bCs/>
          <w:sz w:val="20"/>
          <w:szCs w:val="20"/>
          <w:lang w:eastAsia="en-ZA"/>
        </w:rPr>
        <w:t xml:space="preserve"> is TRUE</w:t>
      </w:r>
    </w:p>
    <w:p w14:paraId="25239BE4"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When the </w:t>
      </w:r>
      <w:proofErr w:type="spellStart"/>
      <w:r w:rsidRPr="003430E0">
        <w:rPr>
          <w:b/>
          <w:bCs/>
          <w:sz w:val="20"/>
          <w:szCs w:val="20"/>
          <w:lang w:eastAsia="en-ZA"/>
        </w:rPr>
        <w:t>HasMoreItems</w:t>
      </w:r>
      <w:proofErr w:type="spellEnd"/>
      <w:r w:rsidRPr="003430E0">
        <w:rPr>
          <w:b/>
          <w:bCs/>
          <w:sz w:val="20"/>
          <w:szCs w:val="20"/>
          <w:lang w:eastAsia="en-ZA"/>
        </w:rPr>
        <w:t xml:space="preserve"> </w:t>
      </w:r>
      <w:r w:rsidRPr="003430E0">
        <w:rPr>
          <w:sz w:val="20"/>
          <w:szCs w:val="20"/>
          <w:lang w:eastAsia="en-ZA"/>
        </w:rPr>
        <w:t xml:space="preserve">method or property of the response is </w:t>
      </w:r>
      <w:r w:rsidRPr="003430E0">
        <w:rPr>
          <w:b/>
          <w:bCs/>
          <w:sz w:val="20"/>
          <w:szCs w:val="20"/>
          <w:lang w:eastAsia="en-ZA"/>
        </w:rPr>
        <w:t>FALSE</w:t>
      </w:r>
      <w:r w:rsidRPr="003430E0">
        <w:rPr>
          <w:sz w:val="20"/>
          <w:szCs w:val="20"/>
          <w:lang w:eastAsia="en-ZA"/>
        </w:rPr>
        <w:t xml:space="preserve">, (indicating that all available data has been retrieved), the client must wait </w:t>
      </w:r>
      <w:r w:rsidRPr="003430E0">
        <w:rPr>
          <w:b/>
          <w:bCs/>
          <w:sz w:val="20"/>
          <w:szCs w:val="20"/>
          <w:lang w:eastAsia="en-ZA"/>
        </w:rPr>
        <w:t>a minimum of 30 seconds</w:t>
      </w:r>
      <w:r w:rsidRPr="003430E0">
        <w:rPr>
          <w:sz w:val="20"/>
          <w:szCs w:val="20"/>
          <w:lang w:eastAsia="en-ZA"/>
        </w:rPr>
        <w:t xml:space="preserve"> before calling the method again to request new data</w:t>
      </w:r>
    </w:p>
    <w:p w14:paraId="622045CE" w14:textId="77777777" w:rsidR="00B21EEC" w:rsidRPr="001C1D8C" w:rsidRDefault="00B21EEC" w:rsidP="00B21EEC">
      <w:pPr>
        <w:rPr>
          <w:szCs w:val="22"/>
          <w:lang w:eastAsia="en-ZA"/>
        </w:rPr>
      </w:pPr>
    </w:p>
    <w:bookmarkEnd w:id="13"/>
    <w:bookmarkEnd w:id="14"/>
    <w:p w14:paraId="0B22D0B9" w14:textId="77777777" w:rsidR="00B21EEC" w:rsidRPr="007E774B" w:rsidRDefault="00B21EEC" w:rsidP="007E774B">
      <w:pPr>
        <w:pStyle w:val="Heading3"/>
      </w:pPr>
      <w:r w:rsidRPr="007E774B">
        <w:t>Events - created since a given timestamp for specific drivers</w:t>
      </w:r>
    </w:p>
    <w:p w14:paraId="51ADF75D"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/api/events/drivers/createdsince/sincetoken/{sinceToken}/quantity/{quantity}</w:t>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p>
    <w:p w14:paraId="19F7806E"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BODY: </w:t>
      </w:r>
      <w:r w:rsidRPr="003430E0">
        <w:rPr>
          <w:rStyle w:val="Heading3Char"/>
          <w:rFonts w:ascii="Century Gothic" w:hAnsi="Century Gothic" w:cs="Courier New"/>
          <w:color w:val="auto"/>
          <w:sz w:val="20"/>
          <w:szCs w:val="20"/>
        </w:rPr>
        <w:tab/>
        <w:t xml:space="preserve">[driverId1, driverId2 </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n]]</w:t>
      </w:r>
    </w:p>
    <w:p w14:paraId="4706C70A"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EventsClient.GetCreatedSinceForDrivers({driverIds</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sinceToken},{quantity})</w:t>
      </w:r>
    </w:p>
    <w:p w14:paraId="6A0EA49F" w14:textId="77777777" w:rsidR="00B21EEC" w:rsidRPr="003430E0" w:rsidRDefault="00B21EEC" w:rsidP="00B21EEC">
      <w:pPr>
        <w:pStyle w:val="MethodName"/>
        <w:spacing w:after="120"/>
        <w:ind w:left="0"/>
        <w:rPr>
          <w:rStyle w:val="Heading3Char"/>
          <w:rFonts w:ascii="Century Gothic" w:hAnsi="Century Gothic" w:cs="Courier New"/>
          <w:b w:val="0"/>
          <w:bCs/>
          <w:color w:val="auto"/>
          <w:sz w:val="20"/>
          <w:szCs w:val="20"/>
        </w:rPr>
      </w:pPr>
    </w:p>
    <w:p w14:paraId="4ECE475F"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events created since a specific timestamp for the specified drivers:</w:t>
      </w:r>
    </w:p>
    <w:p w14:paraId="5A94D8A8"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proofErr w:type="spellStart"/>
      <w:r w:rsidRPr="003430E0">
        <w:rPr>
          <w:b/>
          <w:bCs/>
          <w:sz w:val="20"/>
          <w:szCs w:val="20"/>
          <w:lang w:eastAsia="en-ZA"/>
        </w:rPr>
        <w:t>sinceToken</w:t>
      </w:r>
      <w:proofErr w:type="spellEnd"/>
      <w:r w:rsidRPr="003430E0">
        <w:rPr>
          <w:sz w:val="20"/>
          <w:szCs w:val="20"/>
          <w:lang w:eastAsia="en-ZA"/>
        </w:rPr>
        <w:t xml:space="preserve"> may not be older than 7 days</w:t>
      </w:r>
    </w:p>
    <w:p w14:paraId="1B489A5F"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HasMoreItems</w:t>
      </w:r>
      <w:proofErr w:type="spellEnd"/>
      <w:r w:rsidRPr="003430E0">
        <w:rPr>
          <w:sz w:val="20"/>
          <w:szCs w:val="20"/>
          <w:lang w:eastAsia="en-ZA"/>
        </w:rPr>
        <w:t xml:space="preserve"> property or header of the response indicates  whether more data after the retrieved quantity is available</w:t>
      </w:r>
    </w:p>
    <w:p w14:paraId="4B56F338"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GetSinceToken</w:t>
      </w:r>
      <w:proofErr w:type="spellEnd"/>
      <w:r w:rsidRPr="003430E0">
        <w:rPr>
          <w:b/>
          <w:bCs/>
          <w:sz w:val="20"/>
          <w:szCs w:val="20"/>
          <w:lang w:eastAsia="en-ZA"/>
        </w:rPr>
        <w:t xml:space="preserve"> </w:t>
      </w:r>
      <w:r w:rsidRPr="003430E0">
        <w:rPr>
          <w:sz w:val="20"/>
          <w:szCs w:val="20"/>
          <w:lang w:eastAsia="en-ZA"/>
        </w:rPr>
        <w:t xml:space="preserve">property or header of the response indicates the </w:t>
      </w:r>
      <w:proofErr w:type="spellStart"/>
      <w:r w:rsidRPr="003430E0">
        <w:rPr>
          <w:sz w:val="20"/>
          <w:szCs w:val="20"/>
          <w:lang w:eastAsia="en-ZA"/>
        </w:rPr>
        <w:t>sinceToken</w:t>
      </w:r>
      <w:proofErr w:type="spellEnd"/>
      <w:r w:rsidRPr="003430E0">
        <w:rPr>
          <w:sz w:val="20"/>
          <w:szCs w:val="20"/>
          <w:lang w:eastAsia="en-ZA"/>
        </w:rPr>
        <w:t xml:space="preserve"> to be used to retrieve subsequent data</w:t>
      </w:r>
    </w:p>
    <w:p w14:paraId="61BD9AD6"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A client may call this method repeatedly to retrieve all available data, using the </w:t>
      </w:r>
      <w:proofErr w:type="spellStart"/>
      <w:r w:rsidRPr="003430E0">
        <w:rPr>
          <w:sz w:val="20"/>
          <w:szCs w:val="20"/>
          <w:lang w:eastAsia="en-ZA"/>
        </w:rPr>
        <w:t>GetSinceToken</w:t>
      </w:r>
      <w:proofErr w:type="spellEnd"/>
      <w:r w:rsidRPr="003430E0">
        <w:rPr>
          <w:sz w:val="20"/>
          <w:szCs w:val="20"/>
          <w:lang w:eastAsia="en-ZA"/>
        </w:rPr>
        <w:t xml:space="preserve"> returned by one call as the </w:t>
      </w:r>
      <w:proofErr w:type="spellStart"/>
      <w:r w:rsidRPr="003430E0">
        <w:rPr>
          <w:sz w:val="20"/>
          <w:szCs w:val="20"/>
          <w:lang w:eastAsia="en-ZA"/>
        </w:rPr>
        <w:t>SinceToken</w:t>
      </w:r>
      <w:proofErr w:type="spellEnd"/>
      <w:r w:rsidRPr="003430E0">
        <w:rPr>
          <w:sz w:val="20"/>
          <w:szCs w:val="20"/>
          <w:lang w:eastAsia="en-ZA"/>
        </w:rPr>
        <w:t xml:space="preserve"> for the next call </w:t>
      </w:r>
      <w:r w:rsidRPr="003430E0">
        <w:rPr>
          <w:b/>
          <w:bCs/>
          <w:sz w:val="20"/>
          <w:szCs w:val="20"/>
          <w:lang w:eastAsia="en-ZA"/>
        </w:rPr>
        <w:t xml:space="preserve">as long as </w:t>
      </w:r>
      <w:proofErr w:type="spellStart"/>
      <w:r w:rsidRPr="003430E0">
        <w:rPr>
          <w:b/>
          <w:bCs/>
          <w:sz w:val="20"/>
          <w:szCs w:val="20"/>
          <w:lang w:eastAsia="en-ZA"/>
        </w:rPr>
        <w:t>HasMoreItems</w:t>
      </w:r>
      <w:proofErr w:type="spellEnd"/>
      <w:r w:rsidRPr="003430E0">
        <w:rPr>
          <w:b/>
          <w:bCs/>
          <w:sz w:val="20"/>
          <w:szCs w:val="20"/>
          <w:lang w:eastAsia="en-ZA"/>
        </w:rPr>
        <w:t xml:space="preserve"> is TRUE</w:t>
      </w:r>
    </w:p>
    <w:p w14:paraId="41E9E85F"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When the </w:t>
      </w:r>
      <w:proofErr w:type="spellStart"/>
      <w:r w:rsidRPr="003430E0">
        <w:rPr>
          <w:b/>
          <w:bCs/>
          <w:sz w:val="20"/>
          <w:szCs w:val="20"/>
          <w:lang w:eastAsia="en-ZA"/>
        </w:rPr>
        <w:t>HasMoreItems</w:t>
      </w:r>
      <w:proofErr w:type="spellEnd"/>
      <w:r w:rsidRPr="003430E0">
        <w:rPr>
          <w:b/>
          <w:bCs/>
          <w:sz w:val="20"/>
          <w:szCs w:val="20"/>
          <w:lang w:eastAsia="en-ZA"/>
        </w:rPr>
        <w:t xml:space="preserve"> </w:t>
      </w:r>
      <w:r w:rsidRPr="003430E0">
        <w:rPr>
          <w:sz w:val="20"/>
          <w:szCs w:val="20"/>
          <w:lang w:eastAsia="en-ZA"/>
        </w:rPr>
        <w:t xml:space="preserve">method or property of the response is </w:t>
      </w:r>
      <w:r w:rsidRPr="003430E0">
        <w:rPr>
          <w:b/>
          <w:bCs/>
          <w:sz w:val="20"/>
          <w:szCs w:val="20"/>
          <w:lang w:eastAsia="en-ZA"/>
        </w:rPr>
        <w:t>FALSE</w:t>
      </w:r>
      <w:r w:rsidRPr="003430E0">
        <w:rPr>
          <w:sz w:val="20"/>
          <w:szCs w:val="20"/>
          <w:lang w:eastAsia="en-ZA"/>
        </w:rPr>
        <w:t xml:space="preserve">, (indicating that all available data has been retrieved), the client must wait </w:t>
      </w:r>
      <w:r w:rsidRPr="003430E0">
        <w:rPr>
          <w:b/>
          <w:bCs/>
          <w:sz w:val="20"/>
          <w:szCs w:val="20"/>
          <w:lang w:eastAsia="en-ZA"/>
        </w:rPr>
        <w:t>a minimum of 30 seconds</w:t>
      </w:r>
      <w:r w:rsidRPr="003430E0">
        <w:rPr>
          <w:sz w:val="20"/>
          <w:szCs w:val="20"/>
          <w:lang w:eastAsia="en-ZA"/>
        </w:rPr>
        <w:t xml:space="preserve"> before calling the method again to request new data</w:t>
      </w:r>
    </w:p>
    <w:p w14:paraId="4D9714B5" w14:textId="77777777" w:rsidR="00B21EEC" w:rsidRPr="001C1D8C" w:rsidRDefault="00B21EEC" w:rsidP="00B21EEC">
      <w:pPr>
        <w:rPr>
          <w:szCs w:val="22"/>
          <w:lang w:eastAsia="en-ZA"/>
        </w:rPr>
      </w:pPr>
    </w:p>
    <w:p w14:paraId="38024D7B" w14:textId="77777777" w:rsidR="00B21EEC" w:rsidRPr="00665849" w:rsidRDefault="00B21EEC" w:rsidP="007E774B">
      <w:pPr>
        <w:pStyle w:val="Heading3"/>
      </w:pPr>
      <w:bookmarkStart w:id="15" w:name="_Hlk37637951"/>
      <w:r w:rsidRPr="00665849">
        <w:t>Events – created since for organisation</w:t>
      </w:r>
    </w:p>
    <w:p w14:paraId="4B633D7A" w14:textId="77777777" w:rsidR="00B21EEC" w:rsidRPr="003430E0" w:rsidRDefault="00B21EEC" w:rsidP="00B21EEC">
      <w:pPr>
        <w:pStyle w:val="MethodText"/>
        <w:spacing w:before="192" w:after="192" w:line="240" w:lineRule="auto"/>
        <w:ind w:left="1440" w:hanging="1440"/>
        <w:rPr>
          <w:rStyle w:val="Heading3Char"/>
          <w:rFonts w:ascii="Century Gothic" w:hAnsi="Century Gothic" w:cs="Courier New"/>
          <w:color w:val="auto"/>
          <w:sz w:val="20"/>
          <w:szCs w:val="20"/>
        </w:rPr>
      </w:pPr>
      <w:r w:rsidRPr="003430E0">
        <w:rPr>
          <w:rStyle w:val="Heading3Char"/>
          <w:rFonts w:ascii="Century Gothic" w:hAnsi="Century Gothic" w:cs="Courier New"/>
          <w:color w:val="auto"/>
          <w:sz w:val="20"/>
          <w:szCs w:val="20"/>
        </w:rPr>
        <w:t>REST:       GET /api/events/groups/createdsince/organisation/{orgId}/sincetoken/{sinceToken}/quantity/{quantity}</w:t>
      </w:r>
    </w:p>
    <w:p w14:paraId="393A4A56" w14:textId="77777777" w:rsidR="00B21EEC" w:rsidRPr="003430E0" w:rsidRDefault="00B21EEC" w:rsidP="00B21EEC">
      <w:pPr>
        <w:pStyle w:val="MethodText"/>
        <w:spacing w:before="192" w:after="192" w:line="240" w:lineRule="auto"/>
        <w:ind w:left="1440" w:hanging="144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EventsClient.GetCreatedSinceForOrganisation({orgId</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sinceToken},{quantity})</w:t>
      </w:r>
    </w:p>
    <w:p w14:paraId="0C4296FE"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events created since a specific timestamp for an organisation:</w:t>
      </w:r>
    </w:p>
    <w:p w14:paraId="71A74844"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proofErr w:type="spellStart"/>
      <w:r w:rsidRPr="003430E0">
        <w:rPr>
          <w:b/>
          <w:bCs/>
          <w:sz w:val="20"/>
          <w:szCs w:val="20"/>
          <w:lang w:eastAsia="en-ZA"/>
        </w:rPr>
        <w:t>sinceToken</w:t>
      </w:r>
      <w:proofErr w:type="spellEnd"/>
      <w:r w:rsidRPr="003430E0">
        <w:rPr>
          <w:sz w:val="20"/>
          <w:szCs w:val="20"/>
          <w:lang w:eastAsia="en-ZA"/>
        </w:rPr>
        <w:t xml:space="preserve"> may not be older than 7 days</w:t>
      </w:r>
    </w:p>
    <w:p w14:paraId="398C492C"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HasMoreItems</w:t>
      </w:r>
      <w:proofErr w:type="spellEnd"/>
      <w:r w:rsidRPr="003430E0">
        <w:rPr>
          <w:sz w:val="20"/>
          <w:szCs w:val="20"/>
          <w:lang w:eastAsia="en-ZA"/>
        </w:rPr>
        <w:t xml:space="preserve"> property or header of the response indicates  whether more data after the retrieved quantity is available</w:t>
      </w:r>
    </w:p>
    <w:p w14:paraId="55DFE92F"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GetSinceToken</w:t>
      </w:r>
      <w:proofErr w:type="spellEnd"/>
      <w:r w:rsidRPr="003430E0">
        <w:rPr>
          <w:b/>
          <w:bCs/>
          <w:sz w:val="20"/>
          <w:szCs w:val="20"/>
          <w:lang w:eastAsia="en-ZA"/>
        </w:rPr>
        <w:t xml:space="preserve"> </w:t>
      </w:r>
      <w:r w:rsidRPr="003430E0">
        <w:rPr>
          <w:sz w:val="20"/>
          <w:szCs w:val="20"/>
          <w:lang w:eastAsia="en-ZA"/>
        </w:rPr>
        <w:t xml:space="preserve">property or header of the response indicates the </w:t>
      </w:r>
      <w:proofErr w:type="spellStart"/>
      <w:r w:rsidRPr="003430E0">
        <w:rPr>
          <w:sz w:val="20"/>
          <w:szCs w:val="20"/>
          <w:lang w:eastAsia="en-ZA"/>
        </w:rPr>
        <w:t>sinceToken</w:t>
      </w:r>
      <w:proofErr w:type="spellEnd"/>
      <w:r w:rsidRPr="003430E0">
        <w:rPr>
          <w:sz w:val="20"/>
          <w:szCs w:val="20"/>
          <w:lang w:eastAsia="en-ZA"/>
        </w:rPr>
        <w:t xml:space="preserve"> to be used to retrieve subsequent data</w:t>
      </w:r>
    </w:p>
    <w:p w14:paraId="0A01A5DD"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A client may call this method repeatedly to retrieve all available data, using the </w:t>
      </w:r>
      <w:proofErr w:type="spellStart"/>
      <w:r w:rsidRPr="003430E0">
        <w:rPr>
          <w:sz w:val="20"/>
          <w:szCs w:val="20"/>
          <w:lang w:eastAsia="en-ZA"/>
        </w:rPr>
        <w:t>GetSinceToken</w:t>
      </w:r>
      <w:proofErr w:type="spellEnd"/>
      <w:r w:rsidRPr="003430E0">
        <w:rPr>
          <w:sz w:val="20"/>
          <w:szCs w:val="20"/>
          <w:lang w:eastAsia="en-ZA"/>
        </w:rPr>
        <w:t xml:space="preserve"> returned by one call as the </w:t>
      </w:r>
      <w:proofErr w:type="spellStart"/>
      <w:r w:rsidRPr="003430E0">
        <w:rPr>
          <w:sz w:val="20"/>
          <w:szCs w:val="20"/>
          <w:lang w:eastAsia="en-ZA"/>
        </w:rPr>
        <w:t>SinceToken</w:t>
      </w:r>
      <w:proofErr w:type="spellEnd"/>
      <w:r w:rsidRPr="003430E0">
        <w:rPr>
          <w:sz w:val="20"/>
          <w:szCs w:val="20"/>
          <w:lang w:eastAsia="en-ZA"/>
        </w:rPr>
        <w:t xml:space="preserve"> for the next call </w:t>
      </w:r>
      <w:r w:rsidRPr="003430E0">
        <w:rPr>
          <w:b/>
          <w:bCs/>
          <w:sz w:val="20"/>
          <w:szCs w:val="20"/>
          <w:lang w:eastAsia="en-ZA"/>
        </w:rPr>
        <w:t xml:space="preserve">as long as </w:t>
      </w:r>
      <w:proofErr w:type="spellStart"/>
      <w:r w:rsidRPr="003430E0">
        <w:rPr>
          <w:b/>
          <w:bCs/>
          <w:sz w:val="20"/>
          <w:szCs w:val="20"/>
          <w:lang w:eastAsia="en-ZA"/>
        </w:rPr>
        <w:t>HasMoreItems</w:t>
      </w:r>
      <w:proofErr w:type="spellEnd"/>
      <w:r w:rsidRPr="003430E0">
        <w:rPr>
          <w:b/>
          <w:bCs/>
          <w:sz w:val="20"/>
          <w:szCs w:val="20"/>
          <w:lang w:eastAsia="en-ZA"/>
        </w:rPr>
        <w:t xml:space="preserve"> is TRUE</w:t>
      </w:r>
    </w:p>
    <w:p w14:paraId="7C44D770"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When the </w:t>
      </w:r>
      <w:proofErr w:type="spellStart"/>
      <w:r w:rsidRPr="003430E0">
        <w:rPr>
          <w:b/>
          <w:bCs/>
          <w:sz w:val="20"/>
          <w:szCs w:val="20"/>
          <w:lang w:eastAsia="en-ZA"/>
        </w:rPr>
        <w:t>HasMoreItems</w:t>
      </w:r>
      <w:proofErr w:type="spellEnd"/>
      <w:r w:rsidRPr="003430E0">
        <w:rPr>
          <w:b/>
          <w:bCs/>
          <w:sz w:val="20"/>
          <w:szCs w:val="20"/>
          <w:lang w:eastAsia="en-ZA"/>
        </w:rPr>
        <w:t xml:space="preserve"> </w:t>
      </w:r>
      <w:r w:rsidRPr="003430E0">
        <w:rPr>
          <w:sz w:val="20"/>
          <w:szCs w:val="20"/>
          <w:lang w:eastAsia="en-ZA"/>
        </w:rPr>
        <w:t xml:space="preserve">method or property of the response is </w:t>
      </w:r>
      <w:r w:rsidRPr="003430E0">
        <w:rPr>
          <w:b/>
          <w:bCs/>
          <w:sz w:val="20"/>
          <w:szCs w:val="20"/>
          <w:lang w:eastAsia="en-ZA"/>
        </w:rPr>
        <w:t>FALSE</w:t>
      </w:r>
      <w:r w:rsidRPr="003430E0">
        <w:rPr>
          <w:sz w:val="20"/>
          <w:szCs w:val="20"/>
          <w:lang w:eastAsia="en-ZA"/>
        </w:rPr>
        <w:t xml:space="preserve">, (indicating that all available data has been retrieved), the client must wait </w:t>
      </w:r>
      <w:r w:rsidRPr="003430E0">
        <w:rPr>
          <w:b/>
          <w:bCs/>
          <w:sz w:val="20"/>
          <w:szCs w:val="20"/>
          <w:lang w:eastAsia="en-ZA"/>
        </w:rPr>
        <w:t>a minimum of 30 seconds</w:t>
      </w:r>
      <w:r w:rsidRPr="003430E0">
        <w:rPr>
          <w:sz w:val="20"/>
          <w:szCs w:val="20"/>
          <w:lang w:eastAsia="en-ZA"/>
        </w:rPr>
        <w:t xml:space="preserve"> before calling the method again to request new data</w:t>
      </w:r>
    </w:p>
    <w:bookmarkEnd w:id="15"/>
    <w:p w14:paraId="4EB4A401" w14:textId="77777777" w:rsidR="00B21EEC" w:rsidRPr="001C1D8C" w:rsidRDefault="00B21EEC" w:rsidP="00B21EEC">
      <w:pPr>
        <w:spacing w:line="259" w:lineRule="auto"/>
        <w:rPr>
          <w:szCs w:val="22"/>
        </w:rPr>
      </w:pPr>
    </w:p>
    <w:p w14:paraId="6482205C" w14:textId="77777777" w:rsidR="00B21EEC" w:rsidRPr="00665849" w:rsidRDefault="00B21EEC" w:rsidP="007E774B">
      <w:pPr>
        <w:pStyle w:val="Heading3"/>
      </w:pPr>
      <w:r w:rsidRPr="00665849">
        <w:t xml:space="preserve">Events – created since for organisation filtered by </w:t>
      </w:r>
      <w:proofErr w:type="spellStart"/>
      <w:r w:rsidRPr="00665849">
        <w:t>EventTypeId</w:t>
      </w:r>
      <w:proofErr w:type="spellEnd"/>
    </w:p>
    <w:p w14:paraId="6F204C7A" w14:textId="77777777" w:rsidR="00B21EEC" w:rsidRPr="003430E0" w:rsidRDefault="00B21EEC" w:rsidP="00B21EEC">
      <w:pPr>
        <w:pStyle w:val="MethodText"/>
        <w:spacing w:before="192" w:after="192" w:line="240" w:lineRule="auto"/>
        <w:ind w:left="1440" w:hanging="1440"/>
        <w:rPr>
          <w:rFonts w:ascii="Century Gothic" w:hAnsi="Century Gothic"/>
          <w:sz w:val="20"/>
          <w:szCs w:val="20"/>
        </w:rPr>
      </w:pPr>
      <w:r w:rsidRPr="003430E0">
        <w:rPr>
          <w:rStyle w:val="Heading3Char"/>
          <w:rFonts w:ascii="Century Gothic" w:hAnsi="Century Gothic" w:cs="Courier New"/>
          <w:color w:val="auto"/>
          <w:sz w:val="20"/>
          <w:szCs w:val="20"/>
        </w:rPr>
        <w:t>REST:       POST /api/events/groups/createdsince/organisation/{orgId}/sincetoken/{sinceToken}/quantity/{quantity}</w:t>
      </w:r>
      <w:r w:rsidRPr="003430E0">
        <w:rPr>
          <w:rStyle w:val="Heading3Char"/>
          <w:rFonts w:ascii="Century Gothic" w:hAnsi="Century Gothic" w:cs="Courier New"/>
          <w:color w:val="auto"/>
          <w:sz w:val="20"/>
          <w:szCs w:val="20"/>
        </w:rPr>
        <w:br/>
        <w:t>BODY:</w:t>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[eventTypeId1, eventTypeId2 </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 xml:space="preserve"> n]]</w:t>
      </w:r>
      <w:r w:rsidRPr="003430E0">
        <w:rPr>
          <w:rStyle w:val="Heading3Char"/>
          <w:rFonts w:ascii="Century Gothic" w:hAnsi="Century Gothic" w:cs="Courier New"/>
          <w:color w:val="auto"/>
          <w:sz w:val="20"/>
          <w:szCs w:val="20"/>
        </w:rPr>
        <w:tab/>
      </w:r>
    </w:p>
    <w:p w14:paraId="4522DA1C" w14:textId="77777777" w:rsidR="00B21EEC" w:rsidRPr="003430E0" w:rsidRDefault="00B21EEC" w:rsidP="00B21EEC">
      <w:pPr>
        <w:pStyle w:val="MethodText"/>
        <w:spacing w:before="192" w:after="192" w:line="240" w:lineRule="auto"/>
        <w:ind w:left="1440" w:hanging="144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lastRenderedPageBreak/>
        <w:t>API Client: EventsClient.GetCreatedSinceForOrganisationFiltered({orgId</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sinceToken},{quantity},List&lt;eventTypeId&gt;)</w:t>
      </w:r>
    </w:p>
    <w:p w14:paraId="65162C53"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 xml:space="preserve">Retrieves events created since a specific timestamp for an organisation, filtered by </w:t>
      </w:r>
      <w:proofErr w:type="spellStart"/>
      <w:r w:rsidRPr="003430E0">
        <w:rPr>
          <w:rFonts w:ascii="Century Gothic" w:eastAsia="SimSun" w:hAnsi="Century Gothic" w:cs="Times New Roman"/>
          <w:color w:val="auto"/>
          <w:sz w:val="20"/>
          <w:szCs w:val="20"/>
          <w:lang w:val="en-ZA" w:eastAsia="en-ZA"/>
        </w:rPr>
        <w:t>EventTypeId</w:t>
      </w:r>
      <w:proofErr w:type="spellEnd"/>
      <w:r w:rsidRPr="003430E0">
        <w:rPr>
          <w:rFonts w:ascii="Century Gothic" w:eastAsia="SimSun" w:hAnsi="Century Gothic" w:cs="Times New Roman"/>
          <w:color w:val="auto"/>
          <w:sz w:val="20"/>
          <w:szCs w:val="20"/>
          <w:lang w:val="en-ZA" w:eastAsia="en-ZA"/>
        </w:rPr>
        <w:t>:</w:t>
      </w:r>
    </w:p>
    <w:p w14:paraId="1EAF6949"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bookmarkStart w:id="16" w:name="_Hlk37638315"/>
      <w:proofErr w:type="spellStart"/>
      <w:r w:rsidRPr="003430E0">
        <w:rPr>
          <w:b/>
          <w:bCs/>
          <w:sz w:val="20"/>
          <w:szCs w:val="20"/>
          <w:lang w:eastAsia="en-ZA"/>
        </w:rPr>
        <w:t>sinceToken</w:t>
      </w:r>
      <w:proofErr w:type="spellEnd"/>
      <w:r w:rsidRPr="003430E0">
        <w:rPr>
          <w:sz w:val="20"/>
          <w:szCs w:val="20"/>
          <w:lang w:eastAsia="en-ZA"/>
        </w:rPr>
        <w:t xml:space="preserve"> may not be older than 7 days</w:t>
      </w:r>
    </w:p>
    <w:p w14:paraId="4A66D608"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HasMoreItems</w:t>
      </w:r>
      <w:proofErr w:type="spellEnd"/>
      <w:r w:rsidRPr="003430E0">
        <w:rPr>
          <w:sz w:val="20"/>
          <w:szCs w:val="20"/>
          <w:lang w:eastAsia="en-ZA"/>
        </w:rPr>
        <w:t xml:space="preserve"> property or header of the response indicates  whether more data after the retrieved quantity is available</w:t>
      </w:r>
    </w:p>
    <w:p w14:paraId="662DD9CE"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GetSinceToken</w:t>
      </w:r>
      <w:proofErr w:type="spellEnd"/>
      <w:r w:rsidRPr="003430E0">
        <w:rPr>
          <w:b/>
          <w:bCs/>
          <w:sz w:val="20"/>
          <w:szCs w:val="20"/>
          <w:lang w:eastAsia="en-ZA"/>
        </w:rPr>
        <w:t xml:space="preserve"> </w:t>
      </w:r>
      <w:r w:rsidRPr="003430E0">
        <w:rPr>
          <w:sz w:val="20"/>
          <w:szCs w:val="20"/>
          <w:lang w:eastAsia="en-ZA"/>
        </w:rPr>
        <w:t xml:space="preserve">property or header of the response indicates the </w:t>
      </w:r>
      <w:proofErr w:type="spellStart"/>
      <w:r w:rsidRPr="003430E0">
        <w:rPr>
          <w:sz w:val="20"/>
          <w:szCs w:val="20"/>
          <w:lang w:eastAsia="en-ZA"/>
        </w:rPr>
        <w:t>sinceToken</w:t>
      </w:r>
      <w:proofErr w:type="spellEnd"/>
      <w:r w:rsidRPr="003430E0">
        <w:rPr>
          <w:sz w:val="20"/>
          <w:szCs w:val="20"/>
          <w:lang w:eastAsia="en-ZA"/>
        </w:rPr>
        <w:t xml:space="preserve"> to be used to retrieve subsequent data</w:t>
      </w:r>
    </w:p>
    <w:p w14:paraId="08099911"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A client may call this method repeatedly to retrieve all available data, using the </w:t>
      </w:r>
      <w:proofErr w:type="spellStart"/>
      <w:r w:rsidRPr="003430E0">
        <w:rPr>
          <w:sz w:val="20"/>
          <w:szCs w:val="20"/>
          <w:lang w:eastAsia="en-ZA"/>
        </w:rPr>
        <w:t>GetSinceToken</w:t>
      </w:r>
      <w:proofErr w:type="spellEnd"/>
      <w:r w:rsidRPr="003430E0">
        <w:rPr>
          <w:sz w:val="20"/>
          <w:szCs w:val="20"/>
          <w:lang w:eastAsia="en-ZA"/>
        </w:rPr>
        <w:t xml:space="preserve"> returned by one call as the </w:t>
      </w:r>
      <w:proofErr w:type="spellStart"/>
      <w:r w:rsidRPr="003430E0">
        <w:rPr>
          <w:sz w:val="20"/>
          <w:szCs w:val="20"/>
          <w:lang w:eastAsia="en-ZA"/>
        </w:rPr>
        <w:t>SinceToken</w:t>
      </w:r>
      <w:proofErr w:type="spellEnd"/>
      <w:r w:rsidRPr="003430E0">
        <w:rPr>
          <w:sz w:val="20"/>
          <w:szCs w:val="20"/>
          <w:lang w:eastAsia="en-ZA"/>
        </w:rPr>
        <w:t xml:space="preserve"> for the next call </w:t>
      </w:r>
      <w:r w:rsidRPr="003430E0">
        <w:rPr>
          <w:b/>
          <w:bCs/>
          <w:sz w:val="20"/>
          <w:szCs w:val="20"/>
          <w:lang w:eastAsia="en-ZA"/>
        </w:rPr>
        <w:t xml:space="preserve">as long as </w:t>
      </w:r>
      <w:proofErr w:type="spellStart"/>
      <w:r w:rsidRPr="003430E0">
        <w:rPr>
          <w:b/>
          <w:bCs/>
          <w:sz w:val="20"/>
          <w:szCs w:val="20"/>
          <w:lang w:eastAsia="en-ZA"/>
        </w:rPr>
        <w:t>HasMoreItems</w:t>
      </w:r>
      <w:proofErr w:type="spellEnd"/>
      <w:r w:rsidRPr="003430E0">
        <w:rPr>
          <w:b/>
          <w:bCs/>
          <w:sz w:val="20"/>
          <w:szCs w:val="20"/>
          <w:lang w:eastAsia="en-ZA"/>
        </w:rPr>
        <w:t xml:space="preserve"> is TRUE</w:t>
      </w:r>
    </w:p>
    <w:p w14:paraId="7341E3DC"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When the </w:t>
      </w:r>
      <w:proofErr w:type="spellStart"/>
      <w:r w:rsidRPr="003430E0">
        <w:rPr>
          <w:b/>
          <w:bCs/>
          <w:sz w:val="20"/>
          <w:szCs w:val="20"/>
          <w:lang w:eastAsia="en-ZA"/>
        </w:rPr>
        <w:t>HasMoreItems</w:t>
      </w:r>
      <w:proofErr w:type="spellEnd"/>
      <w:r w:rsidRPr="003430E0">
        <w:rPr>
          <w:b/>
          <w:bCs/>
          <w:sz w:val="20"/>
          <w:szCs w:val="20"/>
          <w:lang w:eastAsia="en-ZA"/>
        </w:rPr>
        <w:t xml:space="preserve"> </w:t>
      </w:r>
      <w:r w:rsidRPr="003430E0">
        <w:rPr>
          <w:sz w:val="20"/>
          <w:szCs w:val="20"/>
          <w:lang w:eastAsia="en-ZA"/>
        </w:rPr>
        <w:t xml:space="preserve">method or property of the response is </w:t>
      </w:r>
      <w:r w:rsidRPr="003430E0">
        <w:rPr>
          <w:b/>
          <w:bCs/>
          <w:sz w:val="20"/>
          <w:szCs w:val="20"/>
          <w:lang w:eastAsia="en-ZA"/>
        </w:rPr>
        <w:t>FALSE</w:t>
      </w:r>
      <w:r w:rsidRPr="003430E0">
        <w:rPr>
          <w:sz w:val="20"/>
          <w:szCs w:val="20"/>
          <w:lang w:eastAsia="en-ZA"/>
        </w:rPr>
        <w:t xml:space="preserve">, (indicating that all available data has been retrieved), the client must wait </w:t>
      </w:r>
      <w:r w:rsidRPr="003430E0">
        <w:rPr>
          <w:b/>
          <w:bCs/>
          <w:sz w:val="20"/>
          <w:szCs w:val="20"/>
          <w:lang w:eastAsia="en-ZA"/>
        </w:rPr>
        <w:t>a minimum of 30 seconds</w:t>
      </w:r>
      <w:r w:rsidRPr="003430E0">
        <w:rPr>
          <w:sz w:val="20"/>
          <w:szCs w:val="20"/>
          <w:lang w:eastAsia="en-ZA"/>
        </w:rPr>
        <w:t xml:space="preserve"> before calling the method again to request new data</w:t>
      </w:r>
    </w:p>
    <w:bookmarkEnd w:id="16"/>
    <w:p w14:paraId="4BF2C6E0" w14:textId="77777777" w:rsidR="00B21EEC" w:rsidRPr="001C1D8C" w:rsidRDefault="00B21EEC" w:rsidP="00B21EEC">
      <w:pPr>
        <w:spacing w:line="259" w:lineRule="auto"/>
        <w:rPr>
          <w:szCs w:val="22"/>
        </w:rPr>
      </w:pPr>
    </w:p>
    <w:p w14:paraId="3BC453E5" w14:textId="77777777" w:rsidR="00B21EEC" w:rsidRPr="001C1D8C" w:rsidRDefault="00B21EEC" w:rsidP="007E774B">
      <w:pPr>
        <w:pStyle w:val="Heading1"/>
      </w:pPr>
      <w:r w:rsidRPr="001C1D8C">
        <w:t>Streaming of positions</w:t>
      </w:r>
    </w:p>
    <w:p w14:paraId="75D34DD5" w14:textId="77777777" w:rsidR="00B21EEC" w:rsidRPr="001C1D8C" w:rsidRDefault="00B21EEC" w:rsidP="007E774B">
      <w:pPr>
        <w:pStyle w:val="Heading3"/>
        <w:rPr>
          <w:color w:val="auto"/>
        </w:rPr>
      </w:pPr>
      <w:r w:rsidRPr="00665849">
        <w:t xml:space="preserve">Positions – created since for entities in groups since a specified timestamp </w:t>
      </w:r>
      <w:r w:rsidRPr="001C1D8C">
        <w:rPr>
          <w:color w:val="auto"/>
        </w:rPr>
        <w:t>(</w:t>
      </w:r>
      <w:r w:rsidRPr="003430E0">
        <w:rPr>
          <w:bCs/>
          <w:color w:val="485FDF" w:themeColor="accent2"/>
        </w:rPr>
        <w:t>not recommended except at site level</w:t>
      </w:r>
      <w:r w:rsidRPr="001C1D8C">
        <w:rPr>
          <w:color w:val="auto"/>
        </w:rPr>
        <w:t>)</w:t>
      </w:r>
    </w:p>
    <w:p w14:paraId="465DD5D2"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REST:       POST /api/positions/groups/createdsince/entitytype/Asset/sincetoken/{sinceToken}/quantity/{quantity}</w:t>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BODY</w:t>
      </w:r>
      <w:proofErr w:type="gramStart"/>
      <w:r w:rsidRPr="003430E0">
        <w:rPr>
          <w:rStyle w:val="Heading3Char"/>
          <w:rFonts w:ascii="Century Gothic" w:hAnsi="Century Gothic" w:cs="Courier New"/>
          <w:color w:val="auto"/>
          <w:sz w:val="20"/>
          <w:szCs w:val="20"/>
        </w:rPr>
        <w:t>:  [</w:t>
      </w:r>
      <w:proofErr w:type="gramEnd"/>
      <w:r w:rsidRPr="003430E0">
        <w:rPr>
          <w:rStyle w:val="Heading3Char"/>
          <w:rFonts w:ascii="Century Gothic" w:hAnsi="Century Gothic" w:cs="Courier New"/>
          <w:color w:val="auto"/>
          <w:sz w:val="20"/>
          <w:szCs w:val="20"/>
        </w:rPr>
        <w:t>siteId1, siteId2 [,...n]]</w:t>
      </w:r>
    </w:p>
    <w:p w14:paraId="18E0B36E"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PositionsClient.GetCreatedSinceForGroups({siteIds},"Asset</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sinceToken},{quantity})</w:t>
      </w:r>
    </w:p>
    <w:p w14:paraId="7F504A24"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p>
    <w:p w14:paraId="46393659"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positions created since a specific timestamp for entities in the specified groups:</w:t>
      </w:r>
    </w:p>
    <w:p w14:paraId="1BE6C422"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proofErr w:type="spellStart"/>
      <w:r w:rsidRPr="003430E0">
        <w:rPr>
          <w:b/>
          <w:bCs/>
          <w:sz w:val="20"/>
          <w:szCs w:val="20"/>
          <w:lang w:eastAsia="en-ZA"/>
        </w:rPr>
        <w:t>sinceToken</w:t>
      </w:r>
      <w:proofErr w:type="spellEnd"/>
      <w:r w:rsidRPr="003430E0">
        <w:rPr>
          <w:sz w:val="20"/>
          <w:szCs w:val="20"/>
          <w:lang w:eastAsia="en-ZA"/>
        </w:rPr>
        <w:t xml:space="preserve"> may not be older than 7 days</w:t>
      </w:r>
    </w:p>
    <w:p w14:paraId="7EFF10FB"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proofErr w:type="spellStart"/>
      <w:r w:rsidRPr="003430E0">
        <w:rPr>
          <w:sz w:val="20"/>
          <w:szCs w:val="20"/>
          <w:lang w:eastAsia="en-ZA"/>
        </w:rPr>
        <w:t>EntityType</w:t>
      </w:r>
      <w:proofErr w:type="spellEnd"/>
      <w:r w:rsidRPr="003430E0">
        <w:rPr>
          <w:b/>
          <w:bCs/>
          <w:sz w:val="20"/>
          <w:szCs w:val="20"/>
          <w:lang w:eastAsia="en-ZA"/>
        </w:rPr>
        <w:t xml:space="preserve"> </w:t>
      </w:r>
      <w:r w:rsidRPr="003430E0">
        <w:rPr>
          <w:sz w:val="20"/>
          <w:szCs w:val="20"/>
          <w:lang w:eastAsia="en-ZA"/>
        </w:rPr>
        <w:t>can be Asset or Driver</w:t>
      </w:r>
    </w:p>
    <w:p w14:paraId="1A3B7C13"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HasMoreItems</w:t>
      </w:r>
      <w:proofErr w:type="spellEnd"/>
      <w:r w:rsidRPr="003430E0">
        <w:rPr>
          <w:sz w:val="20"/>
          <w:szCs w:val="20"/>
          <w:lang w:eastAsia="en-ZA"/>
        </w:rPr>
        <w:t xml:space="preserve"> property or header of the response indicates  whether more data after the retrieved quantity is available</w:t>
      </w:r>
    </w:p>
    <w:p w14:paraId="7713A75C"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GetSinceToken</w:t>
      </w:r>
      <w:proofErr w:type="spellEnd"/>
      <w:r w:rsidRPr="003430E0">
        <w:rPr>
          <w:b/>
          <w:bCs/>
          <w:sz w:val="20"/>
          <w:szCs w:val="20"/>
          <w:lang w:eastAsia="en-ZA"/>
        </w:rPr>
        <w:t xml:space="preserve"> </w:t>
      </w:r>
      <w:r w:rsidRPr="003430E0">
        <w:rPr>
          <w:sz w:val="20"/>
          <w:szCs w:val="20"/>
          <w:lang w:eastAsia="en-ZA"/>
        </w:rPr>
        <w:t xml:space="preserve">property or header of the response indicates the </w:t>
      </w:r>
      <w:proofErr w:type="spellStart"/>
      <w:r w:rsidRPr="003430E0">
        <w:rPr>
          <w:sz w:val="20"/>
          <w:szCs w:val="20"/>
          <w:lang w:eastAsia="en-ZA"/>
        </w:rPr>
        <w:t>sinceToken</w:t>
      </w:r>
      <w:proofErr w:type="spellEnd"/>
      <w:r w:rsidRPr="003430E0">
        <w:rPr>
          <w:sz w:val="20"/>
          <w:szCs w:val="20"/>
          <w:lang w:eastAsia="en-ZA"/>
        </w:rPr>
        <w:t xml:space="preserve"> to be used to retrieve subsequent data</w:t>
      </w:r>
    </w:p>
    <w:p w14:paraId="4808790B"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A client may call this method repeatedly to retrieve all available data, using the </w:t>
      </w:r>
      <w:proofErr w:type="spellStart"/>
      <w:r w:rsidRPr="003430E0">
        <w:rPr>
          <w:sz w:val="20"/>
          <w:szCs w:val="20"/>
          <w:lang w:eastAsia="en-ZA"/>
        </w:rPr>
        <w:t>GetSinceToken</w:t>
      </w:r>
      <w:proofErr w:type="spellEnd"/>
      <w:r w:rsidRPr="003430E0">
        <w:rPr>
          <w:sz w:val="20"/>
          <w:szCs w:val="20"/>
          <w:lang w:eastAsia="en-ZA"/>
        </w:rPr>
        <w:t xml:space="preserve"> returned by one call as the </w:t>
      </w:r>
      <w:proofErr w:type="spellStart"/>
      <w:r w:rsidRPr="003430E0">
        <w:rPr>
          <w:sz w:val="20"/>
          <w:szCs w:val="20"/>
          <w:lang w:eastAsia="en-ZA"/>
        </w:rPr>
        <w:t>SinceToken</w:t>
      </w:r>
      <w:proofErr w:type="spellEnd"/>
      <w:r w:rsidRPr="003430E0">
        <w:rPr>
          <w:sz w:val="20"/>
          <w:szCs w:val="20"/>
          <w:lang w:eastAsia="en-ZA"/>
        </w:rPr>
        <w:t xml:space="preserve"> for the next call </w:t>
      </w:r>
      <w:r w:rsidRPr="003430E0">
        <w:rPr>
          <w:b/>
          <w:bCs/>
          <w:sz w:val="20"/>
          <w:szCs w:val="20"/>
          <w:lang w:eastAsia="en-ZA"/>
        </w:rPr>
        <w:t xml:space="preserve">as long as </w:t>
      </w:r>
      <w:proofErr w:type="spellStart"/>
      <w:r w:rsidRPr="003430E0">
        <w:rPr>
          <w:b/>
          <w:bCs/>
          <w:sz w:val="20"/>
          <w:szCs w:val="20"/>
          <w:lang w:eastAsia="en-ZA"/>
        </w:rPr>
        <w:t>HasMoreItems</w:t>
      </w:r>
      <w:proofErr w:type="spellEnd"/>
      <w:r w:rsidRPr="003430E0">
        <w:rPr>
          <w:b/>
          <w:bCs/>
          <w:sz w:val="20"/>
          <w:szCs w:val="20"/>
          <w:lang w:eastAsia="en-ZA"/>
        </w:rPr>
        <w:t xml:space="preserve"> is TRUE</w:t>
      </w:r>
    </w:p>
    <w:p w14:paraId="08188852" w14:textId="77777777" w:rsidR="00B21EEC"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When the </w:t>
      </w:r>
      <w:proofErr w:type="spellStart"/>
      <w:r w:rsidRPr="003430E0">
        <w:rPr>
          <w:b/>
          <w:bCs/>
          <w:sz w:val="20"/>
          <w:szCs w:val="20"/>
          <w:lang w:eastAsia="en-ZA"/>
        </w:rPr>
        <w:t>HasMoreItems</w:t>
      </w:r>
      <w:proofErr w:type="spellEnd"/>
      <w:r w:rsidRPr="003430E0">
        <w:rPr>
          <w:b/>
          <w:bCs/>
          <w:sz w:val="20"/>
          <w:szCs w:val="20"/>
          <w:lang w:eastAsia="en-ZA"/>
        </w:rPr>
        <w:t xml:space="preserve"> </w:t>
      </w:r>
      <w:r w:rsidRPr="003430E0">
        <w:rPr>
          <w:sz w:val="20"/>
          <w:szCs w:val="20"/>
          <w:lang w:eastAsia="en-ZA"/>
        </w:rPr>
        <w:t xml:space="preserve">method or property of the response is </w:t>
      </w:r>
      <w:r w:rsidRPr="003430E0">
        <w:rPr>
          <w:b/>
          <w:bCs/>
          <w:sz w:val="20"/>
          <w:szCs w:val="20"/>
          <w:lang w:eastAsia="en-ZA"/>
        </w:rPr>
        <w:t>FALSE</w:t>
      </w:r>
      <w:r w:rsidRPr="003430E0">
        <w:rPr>
          <w:sz w:val="20"/>
          <w:szCs w:val="20"/>
          <w:lang w:eastAsia="en-ZA"/>
        </w:rPr>
        <w:t xml:space="preserve">, (indicating that all available data has been retrieved), the client must wait </w:t>
      </w:r>
      <w:r w:rsidRPr="003430E0">
        <w:rPr>
          <w:b/>
          <w:bCs/>
          <w:sz w:val="20"/>
          <w:szCs w:val="20"/>
          <w:lang w:eastAsia="en-ZA"/>
        </w:rPr>
        <w:t>a minimum of 30 seconds</w:t>
      </w:r>
      <w:r w:rsidRPr="003430E0">
        <w:rPr>
          <w:sz w:val="20"/>
          <w:szCs w:val="20"/>
          <w:lang w:eastAsia="en-ZA"/>
        </w:rPr>
        <w:t xml:space="preserve"> before calling the method again to request new data</w:t>
      </w:r>
    </w:p>
    <w:p w14:paraId="0B54C70B" w14:textId="77777777" w:rsidR="007E774B" w:rsidRPr="007E774B" w:rsidRDefault="007E774B" w:rsidP="007E774B">
      <w:pPr>
        <w:spacing w:before="60" w:after="60" w:line="240" w:lineRule="auto"/>
        <w:ind w:left="360"/>
        <w:jc w:val="both"/>
        <w:rPr>
          <w:sz w:val="20"/>
          <w:szCs w:val="20"/>
          <w:lang w:eastAsia="en-ZA"/>
        </w:rPr>
      </w:pPr>
    </w:p>
    <w:p w14:paraId="1165794E" w14:textId="77777777" w:rsidR="00B21EEC" w:rsidRPr="007E774B" w:rsidRDefault="00B21EEC" w:rsidP="007E774B">
      <w:pPr>
        <w:pStyle w:val="Heading3"/>
      </w:pPr>
      <w:r w:rsidRPr="007E774B">
        <w:t>Positions – created since for organisation</w:t>
      </w:r>
    </w:p>
    <w:p w14:paraId="7CEB6CF7" w14:textId="77777777" w:rsidR="00B21EEC" w:rsidRPr="003430E0" w:rsidRDefault="00B21EEC" w:rsidP="00B21EEC">
      <w:pPr>
        <w:pStyle w:val="MethodText"/>
        <w:spacing w:before="192" w:after="192" w:line="240" w:lineRule="auto"/>
        <w:ind w:left="1440" w:hanging="1440"/>
        <w:rPr>
          <w:rStyle w:val="Heading3Char"/>
          <w:rFonts w:ascii="Century Gothic" w:hAnsi="Century Gothic" w:cs="Courier New"/>
          <w:color w:val="auto"/>
          <w:sz w:val="20"/>
          <w:szCs w:val="20"/>
        </w:rPr>
      </w:pPr>
      <w:r w:rsidRPr="003430E0">
        <w:rPr>
          <w:rStyle w:val="Heading3Char"/>
          <w:rFonts w:ascii="Century Gothic" w:hAnsi="Century Gothic" w:cs="Courier New"/>
          <w:color w:val="auto"/>
          <w:sz w:val="20"/>
          <w:szCs w:val="20"/>
        </w:rPr>
        <w:t>REST:       GET /api/positions/groups/createdsince/organisation/{orgId}/sincetoken/{sinceToken}/quantity/{quantity}</w:t>
      </w:r>
    </w:p>
    <w:p w14:paraId="6EC03271" w14:textId="77777777" w:rsidR="00B21EEC" w:rsidRPr="003430E0" w:rsidRDefault="00B21EEC" w:rsidP="00B21EEC">
      <w:pPr>
        <w:pStyle w:val="MethodText"/>
        <w:spacing w:before="192" w:after="192" w:line="240" w:lineRule="auto"/>
        <w:ind w:left="1440" w:hanging="144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PositionsClient.GetCreatedSinceForOrganisation({orgId</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sinceToken},{quantity})</w:t>
      </w:r>
    </w:p>
    <w:p w14:paraId="5E5C1CD9"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positions for an organisation created since a specific timestamp (</w:t>
      </w:r>
      <w:proofErr w:type="spellStart"/>
      <w:r w:rsidRPr="003430E0">
        <w:rPr>
          <w:rFonts w:ascii="Century Gothic" w:eastAsia="SimSun" w:hAnsi="Century Gothic" w:cs="Times New Roman"/>
          <w:color w:val="auto"/>
          <w:sz w:val="20"/>
          <w:szCs w:val="20"/>
          <w:lang w:val="en-ZA" w:eastAsia="en-ZA"/>
        </w:rPr>
        <w:t>sinceToken</w:t>
      </w:r>
      <w:proofErr w:type="spellEnd"/>
      <w:r w:rsidRPr="003430E0">
        <w:rPr>
          <w:rFonts w:ascii="Century Gothic" w:eastAsia="SimSun" w:hAnsi="Century Gothic" w:cs="Times New Roman"/>
          <w:color w:val="auto"/>
          <w:sz w:val="20"/>
          <w:szCs w:val="20"/>
          <w:lang w:val="en-ZA" w:eastAsia="en-ZA"/>
        </w:rPr>
        <w:t>):</w:t>
      </w:r>
    </w:p>
    <w:p w14:paraId="0ECB9E28"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proofErr w:type="spellStart"/>
      <w:r w:rsidRPr="003430E0">
        <w:rPr>
          <w:b/>
          <w:bCs/>
          <w:sz w:val="20"/>
          <w:szCs w:val="20"/>
          <w:lang w:eastAsia="en-ZA"/>
        </w:rPr>
        <w:t>sinceToken</w:t>
      </w:r>
      <w:proofErr w:type="spellEnd"/>
      <w:r w:rsidRPr="003430E0">
        <w:rPr>
          <w:sz w:val="20"/>
          <w:szCs w:val="20"/>
          <w:lang w:eastAsia="en-ZA"/>
        </w:rPr>
        <w:t xml:space="preserve"> may not be older than 7 days</w:t>
      </w:r>
    </w:p>
    <w:p w14:paraId="347F1888"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HasMoreItems</w:t>
      </w:r>
      <w:proofErr w:type="spellEnd"/>
      <w:r w:rsidRPr="003430E0">
        <w:rPr>
          <w:sz w:val="20"/>
          <w:szCs w:val="20"/>
          <w:lang w:eastAsia="en-ZA"/>
        </w:rPr>
        <w:t xml:space="preserve"> property or header of the response indicates  whether more data after the retrieved quantity is available</w:t>
      </w:r>
    </w:p>
    <w:p w14:paraId="0ADCF57F"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lastRenderedPageBreak/>
        <w:t xml:space="preserve">The </w:t>
      </w:r>
      <w:proofErr w:type="spellStart"/>
      <w:r w:rsidRPr="003430E0">
        <w:rPr>
          <w:b/>
          <w:bCs/>
          <w:sz w:val="20"/>
          <w:szCs w:val="20"/>
          <w:lang w:eastAsia="en-ZA"/>
        </w:rPr>
        <w:t>GetSinceToken</w:t>
      </w:r>
      <w:proofErr w:type="spellEnd"/>
      <w:r w:rsidRPr="003430E0">
        <w:rPr>
          <w:b/>
          <w:bCs/>
          <w:sz w:val="20"/>
          <w:szCs w:val="20"/>
          <w:lang w:eastAsia="en-ZA"/>
        </w:rPr>
        <w:t xml:space="preserve"> </w:t>
      </w:r>
      <w:r w:rsidRPr="003430E0">
        <w:rPr>
          <w:sz w:val="20"/>
          <w:szCs w:val="20"/>
          <w:lang w:eastAsia="en-ZA"/>
        </w:rPr>
        <w:t xml:space="preserve">property or header of the response indicates the </w:t>
      </w:r>
      <w:proofErr w:type="spellStart"/>
      <w:r w:rsidRPr="003430E0">
        <w:rPr>
          <w:sz w:val="20"/>
          <w:szCs w:val="20"/>
          <w:lang w:eastAsia="en-ZA"/>
        </w:rPr>
        <w:t>sinceToken</w:t>
      </w:r>
      <w:proofErr w:type="spellEnd"/>
      <w:r w:rsidRPr="003430E0">
        <w:rPr>
          <w:sz w:val="20"/>
          <w:szCs w:val="20"/>
          <w:lang w:eastAsia="en-ZA"/>
        </w:rPr>
        <w:t xml:space="preserve"> to be used to retrieve subsequent data</w:t>
      </w:r>
    </w:p>
    <w:p w14:paraId="59C2C5AD"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A client may call this method repeatedly to retrieve all available data, using the </w:t>
      </w:r>
      <w:proofErr w:type="spellStart"/>
      <w:r w:rsidRPr="003430E0">
        <w:rPr>
          <w:sz w:val="20"/>
          <w:szCs w:val="20"/>
          <w:lang w:eastAsia="en-ZA"/>
        </w:rPr>
        <w:t>GetSinceToken</w:t>
      </w:r>
      <w:proofErr w:type="spellEnd"/>
      <w:r w:rsidRPr="003430E0">
        <w:rPr>
          <w:sz w:val="20"/>
          <w:szCs w:val="20"/>
          <w:lang w:eastAsia="en-ZA"/>
        </w:rPr>
        <w:t xml:space="preserve"> returned by one call as the </w:t>
      </w:r>
      <w:proofErr w:type="spellStart"/>
      <w:r w:rsidRPr="003430E0">
        <w:rPr>
          <w:sz w:val="20"/>
          <w:szCs w:val="20"/>
          <w:lang w:eastAsia="en-ZA"/>
        </w:rPr>
        <w:t>SinceToken</w:t>
      </w:r>
      <w:proofErr w:type="spellEnd"/>
      <w:r w:rsidRPr="003430E0">
        <w:rPr>
          <w:sz w:val="20"/>
          <w:szCs w:val="20"/>
          <w:lang w:eastAsia="en-ZA"/>
        </w:rPr>
        <w:t xml:space="preserve"> for the next call </w:t>
      </w:r>
      <w:r w:rsidRPr="003430E0">
        <w:rPr>
          <w:b/>
          <w:bCs/>
          <w:sz w:val="20"/>
          <w:szCs w:val="20"/>
          <w:lang w:eastAsia="en-ZA"/>
        </w:rPr>
        <w:t xml:space="preserve">as long as </w:t>
      </w:r>
      <w:proofErr w:type="spellStart"/>
      <w:r w:rsidRPr="003430E0">
        <w:rPr>
          <w:b/>
          <w:bCs/>
          <w:sz w:val="20"/>
          <w:szCs w:val="20"/>
          <w:lang w:eastAsia="en-ZA"/>
        </w:rPr>
        <w:t>HasMoreItems</w:t>
      </w:r>
      <w:proofErr w:type="spellEnd"/>
      <w:r w:rsidRPr="003430E0">
        <w:rPr>
          <w:b/>
          <w:bCs/>
          <w:sz w:val="20"/>
          <w:szCs w:val="20"/>
          <w:lang w:eastAsia="en-ZA"/>
        </w:rPr>
        <w:t xml:space="preserve"> is TRUE</w:t>
      </w:r>
    </w:p>
    <w:p w14:paraId="20267510"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When the </w:t>
      </w:r>
      <w:proofErr w:type="spellStart"/>
      <w:r w:rsidRPr="003430E0">
        <w:rPr>
          <w:b/>
          <w:bCs/>
          <w:sz w:val="20"/>
          <w:szCs w:val="20"/>
          <w:lang w:eastAsia="en-ZA"/>
        </w:rPr>
        <w:t>HasMoreItems</w:t>
      </w:r>
      <w:proofErr w:type="spellEnd"/>
      <w:r w:rsidRPr="003430E0">
        <w:rPr>
          <w:b/>
          <w:bCs/>
          <w:sz w:val="20"/>
          <w:szCs w:val="20"/>
          <w:lang w:eastAsia="en-ZA"/>
        </w:rPr>
        <w:t xml:space="preserve"> </w:t>
      </w:r>
      <w:r w:rsidRPr="003430E0">
        <w:rPr>
          <w:sz w:val="20"/>
          <w:szCs w:val="20"/>
          <w:lang w:eastAsia="en-ZA"/>
        </w:rPr>
        <w:t xml:space="preserve">method or property of the response is </w:t>
      </w:r>
      <w:r w:rsidRPr="003430E0">
        <w:rPr>
          <w:b/>
          <w:bCs/>
          <w:sz w:val="20"/>
          <w:szCs w:val="20"/>
          <w:lang w:eastAsia="en-ZA"/>
        </w:rPr>
        <w:t>FALSE</w:t>
      </w:r>
      <w:r w:rsidRPr="003430E0">
        <w:rPr>
          <w:sz w:val="20"/>
          <w:szCs w:val="20"/>
          <w:lang w:eastAsia="en-ZA"/>
        </w:rPr>
        <w:t xml:space="preserve">, (indicating that all available data has been retrieved), the client must wait </w:t>
      </w:r>
      <w:r w:rsidRPr="003430E0">
        <w:rPr>
          <w:b/>
          <w:bCs/>
          <w:sz w:val="20"/>
          <w:szCs w:val="20"/>
          <w:lang w:eastAsia="en-ZA"/>
        </w:rPr>
        <w:t>a minimum of 30 seconds</w:t>
      </w:r>
      <w:r w:rsidRPr="003430E0">
        <w:rPr>
          <w:sz w:val="20"/>
          <w:szCs w:val="20"/>
          <w:lang w:eastAsia="en-ZA"/>
        </w:rPr>
        <w:t xml:space="preserve"> before calling the method again to request new data</w:t>
      </w:r>
    </w:p>
    <w:p w14:paraId="7E6599E9" w14:textId="77777777" w:rsidR="00B21EEC" w:rsidRPr="001C1D8C" w:rsidRDefault="00B21EEC" w:rsidP="00B21EEC">
      <w:pPr>
        <w:spacing w:line="259" w:lineRule="auto"/>
        <w:rPr>
          <w:szCs w:val="22"/>
        </w:rPr>
      </w:pPr>
    </w:p>
    <w:p w14:paraId="1ACE7B34" w14:textId="77777777" w:rsidR="00B21EEC" w:rsidRPr="007E774B" w:rsidRDefault="00B21EEC" w:rsidP="007E774B">
      <w:pPr>
        <w:pStyle w:val="Heading1"/>
      </w:pPr>
      <w:r w:rsidRPr="007E774B">
        <w:t>Streaming of trips</w:t>
      </w:r>
    </w:p>
    <w:p w14:paraId="7E594198" w14:textId="77777777" w:rsidR="00B21EEC" w:rsidRPr="007E774B" w:rsidRDefault="00B21EEC" w:rsidP="007E774B">
      <w:pPr>
        <w:pStyle w:val="Heading3"/>
      </w:pPr>
      <w:r w:rsidRPr="007E774B">
        <w:t>Trips - created since a given timestamp for specific assets</w:t>
      </w:r>
    </w:p>
    <w:p w14:paraId="41365DE7"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color w:val="auto"/>
          <w:sz w:val="20"/>
          <w:szCs w:val="20"/>
        </w:rPr>
      </w:pPr>
      <w:r w:rsidRPr="003430E0">
        <w:rPr>
          <w:rStyle w:val="Heading3Char"/>
          <w:rFonts w:ascii="Century Gothic" w:hAnsi="Century Gothic" w:cs="Courier New"/>
          <w:color w:val="auto"/>
          <w:sz w:val="20"/>
          <w:szCs w:val="20"/>
        </w:rPr>
        <w:t>REST:       POST /api/trips/assets/createdsince/sincetoken/{sinceToken}/quantity/{quantity}</w:t>
      </w:r>
    </w:p>
    <w:p w14:paraId="5DBD4028"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w:t>
      </w:r>
      <w:proofErr w:type="spellStart"/>
      <w:r w:rsidRPr="003430E0">
        <w:rPr>
          <w:rStyle w:val="Heading3Char"/>
          <w:rFonts w:ascii="Century Gothic" w:hAnsi="Century Gothic" w:cs="Courier New"/>
          <w:color w:val="auto"/>
          <w:sz w:val="20"/>
          <w:szCs w:val="20"/>
        </w:rPr>
        <w:t>includeSubtrips</w:t>
      </w:r>
      <w:proofErr w:type="spellEnd"/>
      <w:r w:rsidRPr="003430E0">
        <w:rPr>
          <w:rStyle w:val="Heading3Char"/>
          <w:rFonts w:ascii="Century Gothic" w:hAnsi="Century Gothic" w:cs="Courier New"/>
          <w:color w:val="auto"/>
          <w:sz w:val="20"/>
          <w:szCs w:val="20"/>
        </w:rPr>
        <w:t>=&lt;</w:t>
      </w:r>
      <w:proofErr w:type="spellStart"/>
      <w:r w:rsidRPr="003430E0">
        <w:rPr>
          <w:rStyle w:val="Heading3Char"/>
          <w:rFonts w:ascii="Century Gothic" w:hAnsi="Century Gothic" w:cs="Courier New"/>
          <w:color w:val="auto"/>
          <w:sz w:val="20"/>
          <w:szCs w:val="20"/>
        </w:rPr>
        <w:t>true|false</w:t>
      </w:r>
      <w:proofErr w:type="spellEnd"/>
      <w:r w:rsidRPr="003430E0">
        <w:rPr>
          <w:rStyle w:val="Heading3Char"/>
          <w:rFonts w:ascii="Century Gothic" w:hAnsi="Century Gothic" w:cs="Courier New"/>
          <w:color w:val="auto"/>
          <w:sz w:val="20"/>
          <w:szCs w:val="20"/>
        </w:rPr>
        <w:t>&gt;</w:t>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p>
    <w:p w14:paraId="4053252F" w14:textId="77777777" w:rsidR="00B21EEC" w:rsidRPr="003430E0" w:rsidRDefault="00B21EEC" w:rsidP="00B21EEC">
      <w:pPr>
        <w:pStyle w:val="MethodName"/>
        <w:tabs>
          <w:tab w:val="left" w:pos="1559"/>
        </w:tabs>
        <w:spacing w:after="120" w:line="240" w:lineRule="auto"/>
        <w:ind w:left="720" w:hanging="72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BODY: [assetId1, assetId2 </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n]]</w:t>
      </w:r>
    </w:p>
    <w:p w14:paraId="50C65011"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TripsClient.GetCreatedSinceForAssets({assetIds</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sinceToken},{quantity},includeSubtrips)</w:t>
      </w:r>
    </w:p>
    <w:p w14:paraId="62FA8DC4"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p>
    <w:p w14:paraId="411D8021" w14:textId="77777777" w:rsidR="00B21EEC" w:rsidRPr="003430E0" w:rsidRDefault="00B21EEC" w:rsidP="00B21EEC">
      <w:pPr>
        <w:pStyle w:val="MethodName"/>
        <w:spacing w:after="120"/>
        <w:ind w:left="0"/>
        <w:outlineLvl w:val="3"/>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trips created since a specific timestamp for the specified assets</w:t>
      </w:r>
    </w:p>
    <w:p w14:paraId="23C9495B"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proofErr w:type="spellStart"/>
      <w:r w:rsidRPr="003430E0">
        <w:rPr>
          <w:b/>
          <w:bCs/>
          <w:sz w:val="20"/>
          <w:szCs w:val="20"/>
          <w:lang w:eastAsia="en-ZA"/>
        </w:rPr>
        <w:t>sinceToken</w:t>
      </w:r>
      <w:proofErr w:type="spellEnd"/>
      <w:r w:rsidRPr="003430E0">
        <w:rPr>
          <w:sz w:val="20"/>
          <w:szCs w:val="20"/>
          <w:lang w:eastAsia="en-ZA"/>
        </w:rPr>
        <w:t xml:space="preserve"> may not be older than 7 days</w:t>
      </w:r>
    </w:p>
    <w:p w14:paraId="7C0FF9F4"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HasMoreItems</w:t>
      </w:r>
      <w:proofErr w:type="spellEnd"/>
      <w:r w:rsidRPr="003430E0">
        <w:rPr>
          <w:sz w:val="20"/>
          <w:szCs w:val="20"/>
          <w:lang w:eastAsia="en-ZA"/>
        </w:rPr>
        <w:t xml:space="preserve"> property or header of the response indicates  whether more data after the retrieved quantity is available</w:t>
      </w:r>
    </w:p>
    <w:p w14:paraId="0BF4F3F0"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GetSinceToken</w:t>
      </w:r>
      <w:proofErr w:type="spellEnd"/>
      <w:r w:rsidRPr="003430E0">
        <w:rPr>
          <w:b/>
          <w:bCs/>
          <w:sz w:val="20"/>
          <w:szCs w:val="20"/>
          <w:lang w:eastAsia="en-ZA"/>
        </w:rPr>
        <w:t xml:space="preserve"> </w:t>
      </w:r>
      <w:r w:rsidRPr="003430E0">
        <w:rPr>
          <w:sz w:val="20"/>
          <w:szCs w:val="20"/>
          <w:lang w:eastAsia="en-ZA"/>
        </w:rPr>
        <w:t xml:space="preserve">property or header of the response indicates the </w:t>
      </w:r>
      <w:proofErr w:type="spellStart"/>
      <w:r w:rsidRPr="003430E0">
        <w:rPr>
          <w:sz w:val="20"/>
          <w:szCs w:val="20"/>
          <w:lang w:eastAsia="en-ZA"/>
        </w:rPr>
        <w:t>sinceToken</w:t>
      </w:r>
      <w:proofErr w:type="spellEnd"/>
      <w:r w:rsidRPr="003430E0">
        <w:rPr>
          <w:sz w:val="20"/>
          <w:szCs w:val="20"/>
          <w:lang w:eastAsia="en-ZA"/>
        </w:rPr>
        <w:t xml:space="preserve"> to be used to retrieve subsequent data</w:t>
      </w:r>
    </w:p>
    <w:p w14:paraId="4F3F000D"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A client may call this method repeatedly to retrieve all available data, using the </w:t>
      </w:r>
      <w:proofErr w:type="spellStart"/>
      <w:r w:rsidRPr="003430E0">
        <w:rPr>
          <w:sz w:val="20"/>
          <w:szCs w:val="20"/>
          <w:lang w:eastAsia="en-ZA"/>
        </w:rPr>
        <w:t>GetSinceToken</w:t>
      </w:r>
      <w:proofErr w:type="spellEnd"/>
      <w:r w:rsidRPr="003430E0">
        <w:rPr>
          <w:sz w:val="20"/>
          <w:szCs w:val="20"/>
          <w:lang w:eastAsia="en-ZA"/>
        </w:rPr>
        <w:t xml:space="preserve"> returned by one call as the </w:t>
      </w:r>
      <w:proofErr w:type="spellStart"/>
      <w:r w:rsidRPr="003430E0">
        <w:rPr>
          <w:sz w:val="20"/>
          <w:szCs w:val="20"/>
          <w:lang w:eastAsia="en-ZA"/>
        </w:rPr>
        <w:t>SinceToken</w:t>
      </w:r>
      <w:proofErr w:type="spellEnd"/>
      <w:r w:rsidRPr="003430E0">
        <w:rPr>
          <w:sz w:val="20"/>
          <w:szCs w:val="20"/>
          <w:lang w:eastAsia="en-ZA"/>
        </w:rPr>
        <w:t xml:space="preserve"> for the next call </w:t>
      </w:r>
      <w:r w:rsidRPr="003430E0">
        <w:rPr>
          <w:b/>
          <w:bCs/>
          <w:sz w:val="20"/>
          <w:szCs w:val="20"/>
          <w:lang w:eastAsia="en-ZA"/>
        </w:rPr>
        <w:t xml:space="preserve">as long as </w:t>
      </w:r>
      <w:proofErr w:type="spellStart"/>
      <w:r w:rsidRPr="003430E0">
        <w:rPr>
          <w:b/>
          <w:bCs/>
          <w:sz w:val="20"/>
          <w:szCs w:val="20"/>
          <w:lang w:eastAsia="en-ZA"/>
        </w:rPr>
        <w:t>HasMoreItems</w:t>
      </w:r>
      <w:proofErr w:type="spellEnd"/>
      <w:r w:rsidRPr="003430E0">
        <w:rPr>
          <w:b/>
          <w:bCs/>
          <w:sz w:val="20"/>
          <w:szCs w:val="20"/>
          <w:lang w:eastAsia="en-ZA"/>
        </w:rPr>
        <w:t xml:space="preserve"> is TRUE</w:t>
      </w:r>
    </w:p>
    <w:p w14:paraId="3EF1BF99"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When the </w:t>
      </w:r>
      <w:proofErr w:type="spellStart"/>
      <w:r w:rsidRPr="003430E0">
        <w:rPr>
          <w:b/>
          <w:bCs/>
          <w:sz w:val="20"/>
          <w:szCs w:val="20"/>
          <w:lang w:eastAsia="en-ZA"/>
        </w:rPr>
        <w:t>HasMoreItems</w:t>
      </w:r>
      <w:proofErr w:type="spellEnd"/>
      <w:r w:rsidRPr="003430E0">
        <w:rPr>
          <w:b/>
          <w:bCs/>
          <w:sz w:val="20"/>
          <w:szCs w:val="20"/>
          <w:lang w:eastAsia="en-ZA"/>
        </w:rPr>
        <w:t xml:space="preserve"> </w:t>
      </w:r>
      <w:r w:rsidRPr="003430E0">
        <w:rPr>
          <w:sz w:val="20"/>
          <w:szCs w:val="20"/>
          <w:lang w:eastAsia="en-ZA"/>
        </w:rPr>
        <w:t xml:space="preserve">method or property of the response is </w:t>
      </w:r>
      <w:r w:rsidRPr="003430E0">
        <w:rPr>
          <w:b/>
          <w:bCs/>
          <w:sz w:val="20"/>
          <w:szCs w:val="20"/>
          <w:lang w:eastAsia="en-ZA"/>
        </w:rPr>
        <w:t>FALSE</w:t>
      </w:r>
      <w:r w:rsidRPr="003430E0">
        <w:rPr>
          <w:sz w:val="20"/>
          <w:szCs w:val="20"/>
          <w:lang w:eastAsia="en-ZA"/>
        </w:rPr>
        <w:t xml:space="preserve">, (indicating that all available data has been retrieved), the client must wait </w:t>
      </w:r>
      <w:r w:rsidRPr="003430E0">
        <w:rPr>
          <w:b/>
          <w:bCs/>
          <w:sz w:val="20"/>
          <w:szCs w:val="20"/>
          <w:lang w:eastAsia="en-ZA"/>
        </w:rPr>
        <w:t>a minimum of 30 seconds</w:t>
      </w:r>
      <w:r w:rsidRPr="003430E0">
        <w:rPr>
          <w:sz w:val="20"/>
          <w:szCs w:val="20"/>
          <w:lang w:eastAsia="en-ZA"/>
        </w:rPr>
        <w:t xml:space="preserve"> before calling the method again to request new data</w:t>
      </w:r>
    </w:p>
    <w:p w14:paraId="5B50385B" w14:textId="77777777" w:rsidR="00B21EEC" w:rsidRPr="001C1D8C" w:rsidRDefault="00B21EEC" w:rsidP="00B21EEC">
      <w:pPr>
        <w:pStyle w:val="ListParagraph"/>
        <w:rPr>
          <w:szCs w:val="22"/>
          <w:lang w:eastAsia="en-ZA"/>
        </w:rPr>
      </w:pPr>
    </w:p>
    <w:p w14:paraId="064B88BF" w14:textId="77777777" w:rsidR="00B21EEC" w:rsidRPr="00665849" w:rsidRDefault="00B21EEC" w:rsidP="007E774B">
      <w:pPr>
        <w:pStyle w:val="Heading3"/>
      </w:pPr>
      <w:r w:rsidRPr="00665849">
        <w:t>Trips - created since a given timestamp for specific drivers</w:t>
      </w:r>
    </w:p>
    <w:p w14:paraId="1AC9BBD7" w14:textId="77777777" w:rsidR="00B21EEC" w:rsidRPr="003430E0" w:rsidRDefault="00B21EEC" w:rsidP="00B21EEC">
      <w:pPr>
        <w:pStyle w:val="MethodName"/>
        <w:tabs>
          <w:tab w:val="left" w:pos="1134"/>
          <w:tab w:val="left" w:pos="1559"/>
        </w:tabs>
        <w:spacing w:after="120" w:line="240" w:lineRule="auto"/>
        <w:ind w:left="1695" w:hanging="1695"/>
        <w:rPr>
          <w:rStyle w:val="Heading3Char"/>
          <w:rFonts w:ascii="Century Gothic" w:hAnsi="Century Gothic" w:cs="Courier New"/>
          <w:color w:val="auto"/>
          <w:sz w:val="20"/>
          <w:szCs w:val="20"/>
        </w:rPr>
      </w:pPr>
      <w:r w:rsidRPr="003430E0">
        <w:rPr>
          <w:rStyle w:val="Heading3Char"/>
          <w:rFonts w:ascii="Century Gothic" w:hAnsi="Century Gothic" w:cs="Courier New"/>
          <w:color w:val="auto"/>
          <w:sz w:val="20"/>
          <w:szCs w:val="20"/>
        </w:rPr>
        <w:t>REST:       POST /api/trips/drivers/createdsince/sincetoken/{sinceToken}/quantity/{quantity}</w:t>
      </w:r>
    </w:p>
    <w:p w14:paraId="4837E047" w14:textId="77777777" w:rsidR="00B21EEC" w:rsidRPr="003430E0" w:rsidRDefault="00B21EEC" w:rsidP="00B21EEC">
      <w:pPr>
        <w:pStyle w:val="MethodName"/>
        <w:tabs>
          <w:tab w:val="left" w:pos="1134"/>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w:t>
      </w:r>
      <w:proofErr w:type="spellStart"/>
      <w:r w:rsidRPr="003430E0">
        <w:rPr>
          <w:rStyle w:val="Heading3Char"/>
          <w:rFonts w:ascii="Century Gothic" w:hAnsi="Century Gothic" w:cs="Courier New"/>
          <w:color w:val="auto"/>
          <w:sz w:val="20"/>
          <w:szCs w:val="20"/>
        </w:rPr>
        <w:t>includeSubtrips</w:t>
      </w:r>
      <w:proofErr w:type="spellEnd"/>
      <w:r w:rsidRPr="003430E0">
        <w:rPr>
          <w:rStyle w:val="Heading3Char"/>
          <w:rFonts w:ascii="Century Gothic" w:hAnsi="Century Gothic" w:cs="Courier New"/>
          <w:color w:val="auto"/>
          <w:sz w:val="20"/>
          <w:szCs w:val="20"/>
        </w:rPr>
        <w:t>=&lt;</w:t>
      </w:r>
      <w:proofErr w:type="spellStart"/>
      <w:r w:rsidRPr="003430E0">
        <w:rPr>
          <w:rStyle w:val="Heading3Char"/>
          <w:rFonts w:ascii="Century Gothic" w:hAnsi="Century Gothic" w:cs="Courier New"/>
          <w:color w:val="auto"/>
          <w:sz w:val="20"/>
          <w:szCs w:val="20"/>
        </w:rPr>
        <w:t>true|false</w:t>
      </w:r>
      <w:proofErr w:type="spellEnd"/>
      <w:r w:rsidRPr="003430E0">
        <w:rPr>
          <w:rStyle w:val="Heading3Char"/>
          <w:rFonts w:ascii="Century Gothic" w:hAnsi="Century Gothic" w:cs="Courier New"/>
          <w:color w:val="auto"/>
          <w:sz w:val="20"/>
          <w:szCs w:val="20"/>
        </w:rPr>
        <w:t>&gt;</w:t>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p>
    <w:p w14:paraId="22A3CDF9" w14:textId="77777777" w:rsidR="00B21EEC" w:rsidRPr="003430E0" w:rsidRDefault="00B21EEC" w:rsidP="00B21EEC">
      <w:pPr>
        <w:pStyle w:val="MethodName"/>
        <w:tabs>
          <w:tab w:val="left" w:pos="1559"/>
        </w:tabs>
        <w:spacing w:after="120" w:line="240" w:lineRule="auto"/>
        <w:ind w:left="720" w:hanging="72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r>
      <w:r w:rsidRPr="003430E0">
        <w:rPr>
          <w:rStyle w:val="Heading3Char"/>
          <w:rFonts w:ascii="Century Gothic" w:hAnsi="Century Gothic" w:cs="Courier New"/>
          <w:color w:val="auto"/>
          <w:sz w:val="20"/>
          <w:szCs w:val="20"/>
        </w:rPr>
        <w:tab/>
        <w:t xml:space="preserve">BODY: [driverId1, driverId2 </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n]]</w:t>
      </w:r>
    </w:p>
    <w:p w14:paraId="01219C8F" w14:textId="77777777" w:rsidR="00B21EEC" w:rsidRPr="003430E0" w:rsidRDefault="00B21EEC" w:rsidP="00B21EEC">
      <w:pPr>
        <w:pStyle w:val="MethodName"/>
        <w:tabs>
          <w:tab w:val="left" w:pos="1559"/>
        </w:tabs>
        <w:spacing w:after="120" w:line="240" w:lineRule="auto"/>
        <w:ind w:left="1695" w:hanging="1695"/>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TripsClient.GetCreatedSinceForDrivers({driverIds</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sinceToken},{quantity},includeSubtrips)</w:t>
      </w:r>
    </w:p>
    <w:p w14:paraId="017FB7ED" w14:textId="77777777" w:rsidR="00B21EEC" w:rsidRPr="003430E0" w:rsidRDefault="00B21EEC" w:rsidP="00B21EEC">
      <w:pPr>
        <w:pStyle w:val="MethodName"/>
        <w:spacing w:after="120"/>
        <w:ind w:left="0"/>
        <w:rPr>
          <w:rStyle w:val="Heading3Char"/>
          <w:rFonts w:ascii="Century Gothic" w:hAnsi="Century Gothic" w:cs="Courier New"/>
          <w:b w:val="0"/>
          <w:bCs/>
          <w:color w:val="auto"/>
          <w:sz w:val="20"/>
          <w:szCs w:val="20"/>
        </w:rPr>
      </w:pPr>
    </w:p>
    <w:p w14:paraId="1BBFA564"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trips created since a specific timestamp for the specified drivers</w:t>
      </w:r>
    </w:p>
    <w:p w14:paraId="2238A556"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proofErr w:type="spellStart"/>
      <w:r w:rsidRPr="003430E0">
        <w:rPr>
          <w:b/>
          <w:bCs/>
          <w:sz w:val="20"/>
          <w:szCs w:val="20"/>
          <w:lang w:eastAsia="en-ZA"/>
        </w:rPr>
        <w:t>sinceToken</w:t>
      </w:r>
      <w:proofErr w:type="spellEnd"/>
      <w:r w:rsidRPr="003430E0">
        <w:rPr>
          <w:sz w:val="20"/>
          <w:szCs w:val="20"/>
          <w:lang w:eastAsia="en-ZA"/>
        </w:rPr>
        <w:t xml:space="preserve"> may not be older than 7 days</w:t>
      </w:r>
    </w:p>
    <w:p w14:paraId="722BA1AE"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HasMoreItems</w:t>
      </w:r>
      <w:proofErr w:type="spellEnd"/>
      <w:r w:rsidRPr="003430E0">
        <w:rPr>
          <w:sz w:val="20"/>
          <w:szCs w:val="20"/>
          <w:lang w:eastAsia="en-ZA"/>
        </w:rPr>
        <w:t xml:space="preserve"> property or header of the response indicates  whether more data after the retrieved quantity is available</w:t>
      </w:r>
    </w:p>
    <w:p w14:paraId="0EE672B5"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GetSinceToken</w:t>
      </w:r>
      <w:proofErr w:type="spellEnd"/>
      <w:r w:rsidRPr="003430E0">
        <w:rPr>
          <w:b/>
          <w:bCs/>
          <w:sz w:val="20"/>
          <w:szCs w:val="20"/>
          <w:lang w:eastAsia="en-ZA"/>
        </w:rPr>
        <w:t xml:space="preserve"> </w:t>
      </w:r>
      <w:r w:rsidRPr="003430E0">
        <w:rPr>
          <w:sz w:val="20"/>
          <w:szCs w:val="20"/>
          <w:lang w:eastAsia="en-ZA"/>
        </w:rPr>
        <w:t xml:space="preserve">property or header of the response indicates the </w:t>
      </w:r>
      <w:proofErr w:type="spellStart"/>
      <w:r w:rsidRPr="003430E0">
        <w:rPr>
          <w:sz w:val="20"/>
          <w:szCs w:val="20"/>
          <w:lang w:eastAsia="en-ZA"/>
        </w:rPr>
        <w:t>sinceToken</w:t>
      </w:r>
      <w:proofErr w:type="spellEnd"/>
      <w:r w:rsidRPr="003430E0">
        <w:rPr>
          <w:sz w:val="20"/>
          <w:szCs w:val="20"/>
          <w:lang w:eastAsia="en-ZA"/>
        </w:rPr>
        <w:t xml:space="preserve"> to be used to retrieve subsequent data</w:t>
      </w:r>
    </w:p>
    <w:p w14:paraId="39CB4792"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A client may call this method repeatedly to retrieve all available data, using the </w:t>
      </w:r>
      <w:proofErr w:type="spellStart"/>
      <w:r w:rsidRPr="003430E0">
        <w:rPr>
          <w:sz w:val="20"/>
          <w:szCs w:val="20"/>
          <w:lang w:eastAsia="en-ZA"/>
        </w:rPr>
        <w:t>GetSinceToken</w:t>
      </w:r>
      <w:proofErr w:type="spellEnd"/>
      <w:r w:rsidRPr="003430E0">
        <w:rPr>
          <w:sz w:val="20"/>
          <w:szCs w:val="20"/>
          <w:lang w:eastAsia="en-ZA"/>
        </w:rPr>
        <w:t xml:space="preserve"> returned by one call as the </w:t>
      </w:r>
      <w:proofErr w:type="spellStart"/>
      <w:r w:rsidRPr="003430E0">
        <w:rPr>
          <w:sz w:val="20"/>
          <w:szCs w:val="20"/>
          <w:lang w:eastAsia="en-ZA"/>
        </w:rPr>
        <w:t>SinceToken</w:t>
      </w:r>
      <w:proofErr w:type="spellEnd"/>
      <w:r w:rsidRPr="003430E0">
        <w:rPr>
          <w:sz w:val="20"/>
          <w:szCs w:val="20"/>
          <w:lang w:eastAsia="en-ZA"/>
        </w:rPr>
        <w:t xml:space="preserve"> for the next call </w:t>
      </w:r>
      <w:r w:rsidRPr="003430E0">
        <w:rPr>
          <w:b/>
          <w:bCs/>
          <w:sz w:val="20"/>
          <w:szCs w:val="20"/>
          <w:lang w:eastAsia="en-ZA"/>
        </w:rPr>
        <w:t xml:space="preserve">as long as </w:t>
      </w:r>
      <w:proofErr w:type="spellStart"/>
      <w:r w:rsidRPr="003430E0">
        <w:rPr>
          <w:b/>
          <w:bCs/>
          <w:sz w:val="20"/>
          <w:szCs w:val="20"/>
          <w:lang w:eastAsia="en-ZA"/>
        </w:rPr>
        <w:t>HasMoreItems</w:t>
      </w:r>
      <w:proofErr w:type="spellEnd"/>
      <w:r w:rsidRPr="003430E0">
        <w:rPr>
          <w:b/>
          <w:bCs/>
          <w:sz w:val="20"/>
          <w:szCs w:val="20"/>
          <w:lang w:eastAsia="en-ZA"/>
        </w:rPr>
        <w:t xml:space="preserve"> is TRUE</w:t>
      </w:r>
    </w:p>
    <w:p w14:paraId="46858042"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When the </w:t>
      </w:r>
      <w:proofErr w:type="spellStart"/>
      <w:r w:rsidRPr="003430E0">
        <w:rPr>
          <w:b/>
          <w:bCs/>
          <w:sz w:val="20"/>
          <w:szCs w:val="20"/>
          <w:lang w:eastAsia="en-ZA"/>
        </w:rPr>
        <w:t>HasMoreItems</w:t>
      </w:r>
      <w:proofErr w:type="spellEnd"/>
      <w:r w:rsidRPr="003430E0">
        <w:rPr>
          <w:b/>
          <w:bCs/>
          <w:sz w:val="20"/>
          <w:szCs w:val="20"/>
          <w:lang w:eastAsia="en-ZA"/>
        </w:rPr>
        <w:t xml:space="preserve"> </w:t>
      </w:r>
      <w:r w:rsidRPr="003430E0">
        <w:rPr>
          <w:sz w:val="20"/>
          <w:szCs w:val="20"/>
          <w:lang w:eastAsia="en-ZA"/>
        </w:rPr>
        <w:t xml:space="preserve">method or property of the response is </w:t>
      </w:r>
      <w:r w:rsidRPr="003430E0">
        <w:rPr>
          <w:b/>
          <w:bCs/>
          <w:sz w:val="20"/>
          <w:szCs w:val="20"/>
          <w:lang w:eastAsia="en-ZA"/>
        </w:rPr>
        <w:t>FALSE</w:t>
      </w:r>
      <w:r w:rsidRPr="003430E0">
        <w:rPr>
          <w:sz w:val="20"/>
          <w:szCs w:val="20"/>
          <w:lang w:eastAsia="en-ZA"/>
        </w:rPr>
        <w:t xml:space="preserve">, (indicating that all available data has been retrieved), the client must wait </w:t>
      </w:r>
      <w:r w:rsidRPr="003430E0">
        <w:rPr>
          <w:b/>
          <w:bCs/>
          <w:sz w:val="20"/>
          <w:szCs w:val="20"/>
          <w:lang w:eastAsia="en-ZA"/>
        </w:rPr>
        <w:t>a minimum of 30 seconds</w:t>
      </w:r>
      <w:r w:rsidRPr="003430E0">
        <w:rPr>
          <w:sz w:val="20"/>
          <w:szCs w:val="20"/>
          <w:lang w:eastAsia="en-ZA"/>
        </w:rPr>
        <w:t xml:space="preserve"> before calling the method again to request new data</w:t>
      </w:r>
    </w:p>
    <w:p w14:paraId="0A96441D" w14:textId="77777777" w:rsidR="00B21EEC" w:rsidRPr="001C1D8C" w:rsidRDefault="00B21EEC" w:rsidP="00B21EEC">
      <w:pPr>
        <w:pStyle w:val="MethodText"/>
        <w:spacing w:before="192" w:after="192"/>
        <w:ind w:left="1440"/>
        <w:rPr>
          <w:rFonts w:ascii="Century Gothic" w:hAnsi="Century Gothic"/>
          <w:szCs w:val="22"/>
          <w:lang w:val="en-ZA" w:eastAsia="en-ZA"/>
        </w:rPr>
      </w:pPr>
    </w:p>
    <w:p w14:paraId="41BFC1BC" w14:textId="77777777" w:rsidR="00B21EEC" w:rsidRPr="00665849" w:rsidRDefault="00B21EEC" w:rsidP="007E774B">
      <w:pPr>
        <w:pStyle w:val="Heading3"/>
      </w:pPr>
      <w:r w:rsidRPr="00665849">
        <w:lastRenderedPageBreak/>
        <w:t>Trips – created since a given timestamp for organisation</w:t>
      </w:r>
    </w:p>
    <w:p w14:paraId="747821C9" w14:textId="77777777" w:rsidR="00B21EEC" w:rsidRPr="003430E0" w:rsidRDefault="00B21EEC" w:rsidP="00B21EEC">
      <w:pPr>
        <w:pStyle w:val="MethodText"/>
        <w:spacing w:before="192" w:after="192" w:line="240" w:lineRule="auto"/>
        <w:ind w:left="1440" w:hanging="1440"/>
        <w:rPr>
          <w:rStyle w:val="Heading3Char"/>
          <w:rFonts w:ascii="Century Gothic" w:hAnsi="Century Gothic" w:cs="Courier New"/>
          <w:color w:val="auto"/>
          <w:sz w:val="20"/>
          <w:szCs w:val="20"/>
        </w:rPr>
      </w:pPr>
      <w:r w:rsidRPr="003430E0">
        <w:rPr>
          <w:rStyle w:val="Heading3Char"/>
          <w:rFonts w:ascii="Century Gothic" w:hAnsi="Century Gothic" w:cs="Courier New"/>
          <w:color w:val="auto"/>
          <w:sz w:val="20"/>
          <w:szCs w:val="20"/>
        </w:rPr>
        <w:t>REST:       GET /</w:t>
      </w:r>
      <w:proofErr w:type="spellStart"/>
      <w:r w:rsidRPr="003430E0">
        <w:rPr>
          <w:rStyle w:val="Heading3Char"/>
          <w:rFonts w:ascii="Century Gothic" w:hAnsi="Century Gothic" w:cs="Courier New"/>
          <w:color w:val="auto"/>
          <w:sz w:val="20"/>
          <w:szCs w:val="20"/>
        </w:rPr>
        <w:t>api</w:t>
      </w:r>
      <w:proofErr w:type="spellEnd"/>
      <w:r w:rsidRPr="003430E0">
        <w:rPr>
          <w:rStyle w:val="Heading3Char"/>
          <w:rFonts w:ascii="Century Gothic" w:hAnsi="Century Gothic" w:cs="Courier New"/>
          <w:color w:val="auto"/>
          <w:sz w:val="20"/>
          <w:szCs w:val="20"/>
        </w:rPr>
        <w:t>/trips/groups/</w:t>
      </w:r>
      <w:proofErr w:type="spellStart"/>
      <w:r w:rsidRPr="003430E0">
        <w:rPr>
          <w:rStyle w:val="Heading3Char"/>
          <w:rFonts w:ascii="Century Gothic" w:hAnsi="Century Gothic" w:cs="Courier New"/>
          <w:color w:val="auto"/>
          <w:sz w:val="20"/>
          <w:szCs w:val="20"/>
        </w:rPr>
        <w:t>createdsince</w:t>
      </w:r>
      <w:proofErr w:type="spellEnd"/>
      <w:r w:rsidRPr="003430E0">
        <w:rPr>
          <w:rStyle w:val="Heading3Char"/>
          <w:rFonts w:ascii="Century Gothic" w:hAnsi="Century Gothic" w:cs="Courier New"/>
          <w:color w:val="auto"/>
          <w:sz w:val="20"/>
          <w:szCs w:val="20"/>
        </w:rPr>
        <w:t>/organisation/{</w:t>
      </w:r>
      <w:proofErr w:type="spellStart"/>
      <w:r w:rsidRPr="003430E0">
        <w:rPr>
          <w:rStyle w:val="Heading3Char"/>
          <w:rFonts w:ascii="Century Gothic" w:hAnsi="Century Gothic" w:cs="Courier New"/>
          <w:color w:val="auto"/>
          <w:sz w:val="20"/>
          <w:szCs w:val="20"/>
        </w:rPr>
        <w:t>organisationId</w:t>
      </w:r>
      <w:proofErr w:type="spellEnd"/>
      <w:r w:rsidRPr="003430E0">
        <w:rPr>
          <w:rStyle w:val="Heading3Char"/>
          <w:rFonts w:ascii="Century Gothic" w:hAnsi="Century Gothic" w:cs="Courier New"/>
          <w:color w:val="auto"/>
          <w:sz w:val="20"/>
          <w:szCs w:val="20"/>
        </w:rPr>
        <w:t>}</w:t>
      </w:r>
      <w:r w:rsidRPr="003430E0">
        <w:rPr>
          <w:rStyle w:val="Heading3Char"/>
          <w:rFonts w:ascii="Century Gothic" w:hAnsi="Century Gothic" w:cs="Courier New"/>
          <w:color w:val="auto"/>
          <w:sz w:val="20"/>
          <w:szCs w:val="20"/>
        </w:rPr>
        <w:br/>
        <w:t>/sincetoken/{sinceToken}/quantity/{quantity}?includeSubtrips=&lt;true|false&gt;</w:t>
      </w:r>
    </w:p>
    <w:p w14:paraId="3FB509B7" w14:textId="77777777" w:rsidR="00B21EEC" w:rsidRPr="003430E0" w:rsidRDefault="00B21EEC" w:rsidP="00B21EEC">
      <w:pPr>
        <w:pStyle w:val="MethodText"/>
        <w:spacing w:before="192" w:after="192" w:line="240" w:lineRule="auto"/>
        <w:ind w:left="1440" w:hanging="1440"/>
        <w:rPr>
          <w:rStyle w:val="Heading3Char"/>
          <w:rFonts w:ascii="Century Gothic" w:hAnsi="Century Gothic" w:cs="Courier New"/>
          <w:b w:val="0"/>
          <w:bCs/>
          <w:color w:val="auto"/>
          <w:sz w:val="20"/>
          <w:szCs w:val="20"/>
        </w:rPr>
      </w:pPr>
      <w:r w:rsidRPr="003430E0">
        <w:rPr>
          <w:rStyle w:val="Heading3Char"/>
          <w:rFonts w:ascii="Century Gothic" w:hAnsi="Century Gothic" w:cs="Courier New"/>
          <w:color w:val="auto"/>
          <w:sz w:val="20"/>
          <w:szCs w:val="20"/>
        </w:rPr>
        <w:t>API Client: TripsClient.GetCreatedSinceForOrganisation({organisationId</w:t>
      </w:r>
      <w:proofErr w:type="gramStart"/>
      <w:r w:rsidRPr="003430E0">
        <w:rPr>
          <w:rStyle w:val="Heading3Char"/>
          <w:rFonts w:ascii="Century Gothic" w:hAnsi="Century Gothic" w:cs="Courier New"/>
          <w:color w:val="auto"/>
          <w:sz w:val="20"/>
          <w:szCs w:val="20"/>
        </w:rPr>
        <w:t>},{</w:t>
      </w:r>
      <w:proofErr w:type="gramEnd"/>
      <w:r w:rsidRPr="003430E0">
        <w:rPr>
          <w:rStyle w:val="Heading3Char"/>
          <w:rFonts w:ascii="Century Gothic" w:hAnsi="Century Gothic" w:cs="Courier New"/>
          <w:color w:val="auto"/>
          <w:sz w:val="20"/>
          <w:szCs w:val="20"/>
        </w:rPr>
        <w:t xml:space="preserve">sinceToken},{quantity}, </w:t>
      </w:r>
      <w:proofErr w:type="spellStart"/>
      <w:r w:rsidRPr="003430E0">
        <w:rPr>
          <w:rStyle w:val="Heading3Char"/>
          <w:rFonts w:ascii="Century Gothic" w:hAnsi="Century Gothic" w:cs="Courier New"/>
          <w:color w:val="auto"/>
          <w:sz w:val="20"/>
          <w:szCs w:val="20"/>
        </w:rPr>
        <w:t>includeSubtrips</w:t>
      </w:r>
      <w:proofErr w:type="spellEnd"/>
      <w:r w:rsidRPr="003430E0">
        <w:rPr>
          <w:rStyle w:val="Heading3Char"/>
          <w:rFonts w:ascii="Century Gothic" w:hAnsi="Century Gothic" w:cs="Courier New"/>
          <w:color w:val="auto"/>
          <w:sz w:val="20"/>
          <w:szCs w:val="20"/>
        </w:rPr>
        <w:t>)</w:t>
      </w:r>
    </w:p>
    <w:p w14:paraId="1F428853" w14:textId="77777777" w:rsidR="00B21EEC" w:rsidRPr="003430E0" w:rsidRDefault="00B21EEC" w:rsidP="00B21EEC">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Retrieves trips created since a specific timestamp for an organisation</w:t>
      </w:r>
    </w:p>
    <w:p w14:paraId="56749FA2"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proofErr w:type="spellStart"/>
      <w:r w:rsidRPr="003430E0">
        <w:rPr>
          <w:b/>
          <w:bCs/>
          <w:sz w:val="20"/>
          <w:szCs w:val="20"/>
          <w:lang w:eastAsia="en-ZA"/>
        </w:rPr>
        <w:t>sinceToken</w:t>
      </w:r>
      <w:proofErr w:type="spellEnd"/>
      <w:r w:rsidRPr="003430E0">
        <w:rPr>
          <w:sz w:val="20"/>
          <w:szCs w:val="20"/>
          <w:lang w:eastAsia="en-ZA"/>
        </w:rPr>
        <w:t xml:space="preserve"> may not be older than 7 days</w:t>
      </w:r>
    </w:p>
    <w:p w14:paraId="531CEEA1"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HasMoreItems</w:t>
      </w:r>
      <w:proofErr w:type="spellEnd"/>
      <w:r w:rsidRPr="003430E0">
        <w:rPr>
          <w:sz w:val="20"/>
          <w:szCs w:val="20"/>
          <w:lang w:eastAsia="en-ZA"/>
        </w:rPr>
        <w:t xml:space="preserve"> property or header of the response indicates  whether more data after the retrieved quantity is available</w:t>
      </w:r>
    </w:p>
    <w:p w14:paraId="17FB7C18"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The </w:t>
      </w:r>
      <w:proofErr w:type="spellStart"/>
      <w:r w:rsidRPr="003430E0">
        <w:rPr>
          <w:b/>
          <w:bCs/>
          <w:sz w:val="20"/>
          <w:szCs w:val="20"/>
          <w:lang w:eastAsia="en-ZA"/>
        </w:rPr>
        <w:t>GetSinceToken</w:t>
      </w:r>
      <w:proofErr w:type="spellEnd"/>
      <w:r w:rsidRPr="003430E0">
        <w:rPr>
          <w:b/>
          <w:bCs/>
          <w:sz w:val="20"/>
          <w:szCs w:val="20"/>
          <w:lang w:eastAsia="en-ZA"/>
        </w:rPr>
        <w:t xml:space="preserve"> </w:t>
      </w:r>
      <w:r w:rsidRPr="003430E0">
        <w:rPr>
          <w:sz w:val="20"/>
          <w:szCs w:val="20"/>
          <w:lang w:eastAsia="en-ZA"/>
        </w:rPr>
        <w:t xml:space="preserve">property or header of the response indicates the </w:t>
      </w:r>
      <w:proofErr w:type="spellStart"/>
      <w:r w:rsidRPr="003430E0">
        <w:rPr>
          <w:sz w:val="20"/>
          <w:szCs w:val="20"/>
          <w:lang w:eastAsia="en-ZA"/>
        </w:rPr>
        <w:t>sinceToken</w:t>
      </w:r>
      <w:proofErr w:type="spellEnd"/>
      <w:r w:rsidRPr="003430E0">
        <w:rPr>
          <w:sz w:val="20"/>
          <w:szCs w:val="20"/>
          <w:lang w:eastAsia="en-ZA"/>
        </w:rPr>
        <w:t xml:space="preserve"> to be used to retrieve subsequent data</w:t>
      </w:r>
    </w:p>
    <w:p w14:paraId="25D463E3"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A client may call this method repeatedly to retrieve all available data, using the </w:t>
      </w:r>
      <w:proofErr w:type="spellStart"/>
      <w:r w:rsidRPr="003430E0">
        <w:rPr>
          <w:sz w:val="20"/>
          <w:szCs w:val="20"/>
          <w:lang w:eastAsia="en-ZA"/>
        </w:rPr>
        <w:t>GetSinceToken</w:t>
      </w:r>
      <w:proofErr w:type="spellEnd"/>
      <w:r w:rsidRPr="003430E0">
        <w:rPr>
          <w:sz w:val="20"/>
          <w:szCs w:val="20"/>
          <w:lang w:eastAsia="en-ZA"/>
        </w:rPr>
        <w:t xml:space="preserve"> returned by one call as the </w:t>
      </w:r>
      <w:proofErr w:type="spellStart"/>
      <w:r w:rsidRPr="003430E0">
        <w:rPr>
          <w:sz w:val="20"/>
          <w:szCs w:val="20"/>
          <w:lang w:eastAsia="en-ZA"/>
        </w:rPr>
        <w:t>SinceToken</w:t>
      </w:r>
      <w:proofErr w:type="spellEnd"/>
      <w:r w:rsidRPr="003430E0">
        <w:rPr>
          <w:sz w:val="20"/>
          <w:szCs w:val="20"/>
          <w:lang w:eastAsia="en-ZA"/>
        </w:rPr>
        <w:t xml:space="preserve"> for the next call </w:t>
      </w:r>
      <w:r w:rsidRPr="003430E0">
        <w:rPr>
          <w:b/>
          <w:bCs/>
          <w:sz w:val="20"/>
          <w:szCs w:val="20"/>
          <w:lang w:eastAsia="en-ZA"/>
        </w:rPr>
        <w:t xml:space="preserve">as long as </w:t>
      </w:r>
      <w:proofErr w:type="spellStart"/>
      <w:r w:rsidRPr="003430E0">
        <w:rPr>
          <w:b/>
          <w:bCs/>
          <w:sz w:val="20"/>
          <w:szCs w:val="20"/>
          <w:lang w:eastAsia="en-ZA"/>
        </w:rPr>
        <w:t>HasMoreItems</w:t>
      </w:r>
      <w:proofErr w:type="spellEnd"/>
      <w:r w:rsidRPr="003430E0">
        <w:rPr>
          <w:b/>
          <w:bCs/>
          <w:sz w:val="20"/>
          <w:szCs w:val="20"/>
          <w:lang w:eastAsia="en-ZA"/>
        </w:rPr>
        <w:t xml:space="preserve"> is TRUE</w:t>
      </w:r>
    </w:p>
    <w:p w14:paraId="6008B3A9" w14:textId="77777777" w:rsidR="00B21EEC" w:rsidRPr="003430E0" w:rsidRDefault="00B21EEC" w:rsidP="00B21EEC">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When the </w:t>
      </w:r>
      <w:proofErr w:type="spellStart"/>
      <w:r w:rsidRPr="003430E0">
        <w:rPr>
          <w:b/>
          <w:bCs/>
          <w:sz w:val="20"/>
          <w:szCs w:val="20"/>
          <w:lang w:eastAsia="en-ZA"/>
        </w:rPr>
        <w:t>HasMoreItems</w:t>
      </w:r>
      <w:proofErr w:type="spellEnd"/>
      <w:r w:rsidRPr="003430E0">
        <w:rPr>
          <w:b/>
          <w:bCs/>
          <w:sz w:val="20"/>
          <w:szCs w:val="20"/>
          <w:lang w:eastAsia="en-ZA"/>
        </w:rPr>
        <w:t xml:space="preserve"> </w:t>
      </w:r>
      <w:r w:rsidRPr="003430E0">
        <w:rPr>
          <w:sz w:val="20"/>
          <w:szCs w:val="20"/>
          <w:lang w:eastAsia="en-ZA"/>
        </w:rPr>
        <w:t xml:space="preserve">method or property of the response is </w:t>
      </w:r>
      <w:r w:rsidRPr="003430E0">
        <w:rPr>
          <w:b/>
          <w:bCs/>
          <w:sz w:val="20"/>
          <w:szCs w:val="20"/>
          <w:lang w:eastAsia="en-ZA"/>
        </w:rPr>
        <w:t>FALSE</w:t>
      </w:r>
      <w:r w:rsidRPr="003430E0">
        <w:rPr>
          <w:sz w:val="20"/>
          <w:szCs w:val="20"/>
          <w:lang w:eastAsia="en-ZA"/>
        </w:rPr>
        <w:t xml:space="preserve">, (indicating that all available data has been retrieved), the client must wait </w:t>
      </w:r>
      <w:r w:rsidRPr="003430E0">
        <w:rPr>
          <w:b/>
          <w:bCs/>
          <w:sz w:val="20"/>
          <w:szCs w:val="20"/>
          <w:lang w:eastAsia="en-ZA"/>
        </w:rPr>
        <w:t>a minimum of 30 seconds</w:t>
      </w:r>
      <w:r w:rsidRPr="003430E0">
        <w:rPr>
          <w:sz w:val="20"/>
          <w:szCs w:val="20"/>
          <w:lang w:eastAsia="en-ZA"/>
        </w:rPr>
        <w:t xml:space="preserve"> before calling the method again to request new data</w:t>
      </w:r>
    </w:p>
    <w:p w14:paraId="48E13D13" w14:textId="77777777" w:rsidR="00B21EEC" w:rsidRDefault="00B21EEC" w:rsidP="00B21EEC">
      <w:pPr>
        <w:spacing w:line="259" w:lineRule="auto"/>
      </w:pPr>
    </w:p>
    <w:p w14:paraId="092B8F8F" w14:textId="77777777" w:rsidR="00346120" w:rsidRPr="00AD7744" w:rsidRDefault="00346120" w:rsidP="00346120">
      <w:pPr>
        <w:pStyle w:val="Heading1"/>
      </w:pPr>
      <w:r w:rsidRPr="00AD7744">
        <w:t>Consuming data using a data feed</w:t>
      </w:r>
    </w:p>
    <w:p w14:paraId="50D26CB5" w14:textId="77777777"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There are instances where, after unit configurations have been streamlined and data bloat eliminated, the sheer volume of data involved becomes burdensome, even for an efficient and well-implemented client solution, and an alternative way of consuming data generated by units is necessary.</w:t>
      </w:r>
    </w:p>
    <w:p w14:paraId="33A13F69" w14:textId="77777777"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p>
    <w:p w14:paraId="4C0A68F3" w14:textId="77777777"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 xml:space="preserve">In such instances, the transfer of certain types of data via </w:t>
      </w:r>
      <w:proofErr w:type="spellStart"/>
      <w:r w:rsidRPr="003430E0">
        <w:rPr>
          <w:rFonts w:ascii="Century Gothic" w:eastAsia="SimSun" w:hAnsi="Century Gothic" w:cs="Times New Roman"/>
          <w:color w:val="auto"/>
          <w:sz w:val="20"/>
          <w:szCs w:val="20"/>
          <w:lang w:val="en-ZA" w:eastAsia="en-ZA"/>
        </w:rPr>
        <w:t>MiX</w:t>
      </w:r>
      <w:proofErr w:type="spellEnd"/>
      <w:r w:rsidRPr="003430E0">
        <w:rPr>
          <w:rFonts w:ascii="Century Gothic" w:eastAsia="SimSun" w:hAnsi="Century Gothic" w:cs="Times New Roman"/>
          <w:color w:val="auto"/>
          <w:sz w:val="20"/>
          <w:szCs w:val="20"/>
          <w:lang w:val="en-ZA" w:eastAsia="en-ZA"/>
        </w:rPr>
        <w:t xml:space="preserve"> </w:t>
      </w:r>
      <w:proofErr w:type="spellStart"/>
      <w:r w:rsidRPr="003430E0">
        <w:rPr>
          <w:rFonts w:ascii="Century Gothic" w:eastAsia="SimSun" w:hAnsi="Century Gothic" w:cs="Times New Roman"/>
          <w:color w:val="auto"/>
          <w:sz w:val="20"/>
          <w:szCs w:val="20"/>
          <w:lang w:val="en-ZA" w:eastAsia="en-ZA"/>
        </w:rPr>
        <w:t>Integrate's</w:t>
      </w:r>
      <w:proofErr w:type="spellEnd"/>
      <w:r w:rsidRPr="003430E0">
        <w:rPr>
          <w:rFonts w:ascii="Century Gothic" w:eastAsia="SimSun" w:hAnsi="Century Gothic" w:cs="Times New Roman"/>
          <w:color w:val="auto"/>
          <w:sz w:val="20"/>
          <w:szCs w:val="20"/>
          <w:lang w:val="en-ZA" w:eastAsia="en-ZA"/>
        </w:rPr>
        <w:t xml:space="preserve"> "pull"-based mechanism can be replaced by a "push"-oriented system: a MiX data feed.</w:t>
      </w:r>
    </w:p>
    <w:p w14:paraId="466908E5" w14:textId="77777777" w:rsidR="00C770E4" w:rsidRPr="003430E0" w:rsidRDefault="00C770E4" w:rsidP="00C770E4">
      <w:pPr>
        <w:rPr>
          <w:b/>
          <w:bCs/>
          <w:color w:val="F37124" w:themeColor="accent6"/>
          <w:sz w:val="20"/>
          <w:szCs w:val="20"/>
        </w:rPr>
      </w:pPr>
      <w:r w:rsidRPr="003430E0">
        <w:rPr>
          <w:b/>
          <w:bCs/>
          <w:color w:val="F37124" w:themeColor="accent6"/>
          <w:sz w:val="20"/>
          <w:szCs w:val="20"/>
        </w:rPr>
        <w:t>NB:</w:t>
      </w:r>
    </w:p>
    <w:p w14:paraId="46871222" w14:textId="77777777" w:rsidR="00C770E4" w:rsidRPr="003430E0" w:rsidRDefault="00C770E4" w:rsidP="00C770E4">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Every data feed incurs daily operating costs and significant maintenance and management overhead.</w:t>
      </w:r>
    </w:p>
    <w:p w14:paraId="46CF6D21" w14:textId="77777777" w:rsidR="00C770E4" w:rsidRPr="003430E0" w:rsidRDefault="00C770E4" w:rsidP="00C770E4">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A data feed should never be used as a panacea for a poorly-designed integration or badly-configured fleet</w:t>
      </w:r>
    </w:p>
    <w:p w14:paraId="1E9A6F78" w14:textId="77777777" w:rsidR="00C770E4" w:rsidRPr="001C1D8C" w:rsidRDefault="00C770E4" w:rsidP="00C770E4">
      <w:pPr>
        <w:pStyle w:val="ListBullet2"/>
        <w:numPr>
          <w:ilvl w:val="0"/>
          <w:numId w:val="0"/>
        </w:numPr>
        <w:ind w:left="643" w:hanging="360"/>
        <w:rPr>
          <w:rFonts w:ascii="Century Gothic" w:hAnsi="Century Gothic"/>
          <w:szCs w:val="22"/>
        </w:rPr>
      </w:pPr>
    </w:p>
    <w:p w14:paraId="25B31853" w14:textId="77777777"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With a MiX data feed, any (or all) of the following types of data can be pushed to a target destination (owned and operated by the consumer) as such data is received and processed, alleviating the consumer system of the burden of retrieving the data from MiX Integrate:</w:t>
      </w:r>
    </w:p>
    <w:p w14:paraId="62B8F7CD" w14:textId="77777777" w:rsidR="00C770E4" w:rsidRPr="003430E0" w:rsidRDefault="00C770E4" w:rsidP="00C770E4">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Trips</w:t>
      </w:r>
    </w:p>
    <w:p w14:paraId="6D075088" w14:textId="77777777" w:rsidR="00C770E4" w:rsidRPr="003430E0" w:rsidRDefault="00C770E4" w:rsidP="00C770E4">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Events</w:t>
      </w:r>
    </w:p>
    <w:p w14:paraId="4CA9622C" w14:textId="77777777" w:rsidR="00C770E4" w:rsidRPr="003430E0" w:rsidRDefault="00C770E4" w:rsidP="00C770E4">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Positions</w:t>
      </w:r>
    </w:p>
    <w:p w14:paraId="19281A10" w14:textId="77777777" w:rsidR="00C770E4" w:rsidRPr="003430E0" w:rsidRDefault="00C770E4" w:rsidP="00C770E4">
      <w:pPr>
        <w:rPr>
          <w:sz w:val="20"/>
          <w:szCs w:val="20"/>
        </w:rPr>
      </w:pPr>
    </w:p>
    <w:p w14:paraId="327C96C1" w14:textId="77777777"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lastRenderedPageBreak/>
        <w:t>Note: data feeds do not negate the need for MiX Integrate. Master data, for example, will still need to be retrieved and refreshed periodically.</w:t>
      </w:r>
    </w:p>
    <w:p w14:paraId="70B033C4" w14:textId="77777777"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p>
    <w:p w14:paraId="32BED53F" w14:textId="77777777"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Once configured and activated, a data feed monitors the data store for trips, events, and/or positions belonging to the organisation(s) which it is configured to service. As each qualifying record is added to the data store, the data feed posts it as a message in MiX Integrate JSON format to the target destination, where it can be consumed by the client application.</w:t>
      </w:r>
    </w:p>
    <w:p w14:paraId="5E07B338" w14:textId="77777777"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p>
    <w:p w14:paraId="6873434F" w14:textId="77777777"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Currently, data feeds support posting to:</w:t>
      </w:r>
    </w:p>
    <w:p w14:paraId="28EA10FB" w14:textId="77777777" w:rsidR="00C770E4" w:rsidRPr="003430E0" w:rsidRDefault="00C770E4" w:rsidP="00C770E4">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AWS  Kinesis Data Streams (a separate stream per data type)</w:t>
      </w:r>
    </w:p>
    <w:p w14:paraId="369A3A83" w14:textId="77777777" w:rsidR="00C770E4" w:rsidRPr="003430E0" w:rsidRDefault="00C770E4" w:rsidP="00C770E4">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Microsoft Azure Event Hubs (a separate entity path per data type)</w:t>
      </w:r>
    </w:p>
    <w:p w14:paraId="55C37873" w14:textId="77777777" w:rsidR="00C770E4" w:rsidRPr="003430E0" w:rsidRDefault="00C770E4" w:rsidP="00C770E4">
      <w:pPr>
        <w:pStyle w:val="ListParagraph"/>
        <w:numPr>
          <w:ilvl w:val="0"/>
          <w:numId w:val="5"/>
        </w:numPr>
        <w:spacing w:before="60" w:after="60" w:line="240" w:lineRule="auto"/>
        <w:contextualSpacing w:val="0"/>
        <w:jc w:val="both"/>
        <w:rPr>
          <w:sz w:val="20"/>
          <w:szCs w:val="20"/>
          <w:lang w:eastAsia="en-ZA"/>
        </w:rPr>
      </w:pPr>
      <w:r w:rsidRPr="003430E0">
        <w:rPr>
          <w:sz w:val="20"/>
          <w:szCs w:val="20"/>
          <w:lang w:eastAsia="en-ZA"/>
        </w:rPr>
        <w:t xml:space="preserve">REST API </w:t>
      </w:r>
      <w:proofErr w:type="spellStart"/>
      <w:r w:rsidRPr="003430E0">
        <w:rPr>
          <w:sz w:val="20"/>
          <w:szCs w:val="20"/>
          <w:lang w:eastAsia="en-ZA"/>
        </w:rPr>
        <w:t>WebHooks</w:t>
      </w:r>
      <w:proofErr w:type="spellEnd"/>
    </w:p>
    <w:p w14:paraId="46F0AAD8" w14:textId="77777777" w:rsidR="00C770E4" w:rsidRPr="003430E0" w:rsidRDefault="00C770E4" w:rsidP="00C770E4">
      <w:pPr>
        <w:rPr>
          <w:sz w:val="20"/>
          <w:szCs w:val="20"/>
        </w:rPr>
      </w:pPr>
    </w:p>
    <w:p w14:paraId="19D6FCDC" w14:textId="280150AE" w:rsidR="00C770E4" w:rsidRPr="003430E0" w:rsidRDefault="00C770E4" w:rsidP="00C770E4">
      <w:pPr>
        <w:pStyle w:val="MethodName"/>
        <w:spacing w:after="120"/>
        <w:ind w:left="0"/>
        <w:rPr>
          <w:rFonts w:ascii="Century Gothic" w:eastAsia="SimSun" w:hAnsi="Century Gothic" w:cs="Times New Roman"/>
          <w:color w:val="auto"/>
          <w:sz w:val="20"/>
          <w:szCs w:val="20"/>
          <w:lang w:val="en-ZA" w:eastAsia="en-ZA"/>
        </w:rPr>
      </w:pPr>
      <w:r w:rsidRPr="003430E0">
        <w:rPr>
          <w:rFonts w:ascii="Century Gothic" w:eastAsia="SimSun" w:hAnsi="Century Gothic" w:cs="Times New Roman"/>
          <w:color w:val="auto"/>
          <w:sz w:val="20"/>
          <w:szCs w:val="20"/>
          <w:lang w:val="en-ZA" w:eastAsia="en-ZA"/>
        </w:rPr>
        <w:t xml:space="preserve">In all cases, the target destination(s) belong to the consumer. The consumer remains wholly responsible for the operation, maintenance, management, and security of the destination(s), and wholly liable for all costs arising from the operation and/or use thereof by any party, including </w:t>
      </w:r>
      <w:r w:rsidR="0048542E" w:rsidRPr="003430E0">
        <w:rPr>
          <w:rFonts w:ascii="Century Gothic" w:eastAsia="SimSun" w:hAnsi="Century Gothic" w:cs="Times New Roman"/>
          <w:color w:val="auto"/>
          <w:sz w:val="20"/>
          <w:szCs w:val="20"/>
          <w:lang w:val="en-ZA" w:eastAsia="en-ZA"/>
        </w:rPr>
        <w:t>Powerfleet</w:t>
      </w:r>
      <w:r w:rsidRPr="003430E0">
        <w:rPr>
          <w:rFonts w:ascii="Century Gothic" w:eastAsia="SimSun" w:hAnsi="Century Gothic" w:cs="Times New Roman"/>
          <w:color w:val="auto"/>
          <w:sz w:val="20"/>
          <w:szCs w:val="20"/>
          <w:lang w:val="en-ZA" w:eastAsia="en-ZA"/>
        </w:rPr>
        <w:t>.</w:t>
      </w:r>
    </w:p>
    <w:sectPr w:rsidR="00C770E4" w:rsidRPr="003430E0" w:rsidSect="001E3F50">
      <w:footerReference w:type="even" r:id="rId7"/>
      <w:footerReference w:type="default" r:id="rId8"/>
      <w:headerReference w:type="first" r:id="rId9"/>
      <w:footerReference w:type="first" r:id="rId10"/>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F9ED9" w14:textId="77777777" w:rsidR="008E22AD" w:rsidRDefault="008E22AD" w:rsidP="00C553F5">
      <w:pPr>
        <w:spacing w:after="0" w:line="240" w:lineRule="auto"/>
      </w:pPr>
      <w:r>
        <w:separator/>
      </w:r>
    </w:p>
  </w:endnote>
  <w:endnote w:type="continuationSeparator" w:id="0">
    <w:p w14:paraId="1619082B" w14:textId="77777777" w:rsidR="008E22AD" w:rsidRDefault="008E22AD" w:rsidP="00C553F5">
      <w:pPr>
        <w:spacing w:after="0" w:line="240" w:lineRule="auto"/>
      </w:pPr>
      <w:r>
        <w:continuationSeparator/>
      </w:r>
    </w:p>
  </w:endnote>
  <w:endnote w:type="continuationNotice" w:id="1">
    <w:p w14:paraId="141B14E1" w14:textId="77777777" w:rsidR="008E22AD" w:rsidRDefault="008E2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I Vorkurs">
    <w:altName w:val="Calibri"/>
    <w:panose1 w:val="00000000000000000000"/>
    <w:charset w:val="00"/>
    <w:family w:val="auto"/>
    <w:pitch w:val="variable"/>
    <w:sig w:usb0="80000027" w:usb1="1000003B" w:usb2="00000000" w:usb3="00000000" w:csb0="00000003"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Consolas">
    <w:panose1 w:val="020B0609020204030204"/>
    <w:charset w:val="00"/>
    <w:family w:val="modern"/>
    <w:pitch w:val="fixed"/>
    <w:sig w:usb0="E10006FF" w:usb1="4000FCFF" w:usb2="00000009" w:usb3="00000000" w:csb0="0000019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E78B6" w14:textId="786C6F15" w:rsidR="00BC7C94" w:rsidRDefault="00394982">
    <w:pPr>
      <w:pStyle w:val="Footer"/>
    </w:pPr>
    <w:r>
      <w:rPr>
        <w:noProof/>
      </w:rPr>
      <mc:AlternateContent>
        <mc:Choice Requires="wps">
          <w:drawing>
            <wp:anchor distT="0" distB="0" distL="114300" distR="114300" simplePos="0" relativeHeight="251658240" behindDoc="0" locked="0" layoutInCell="1" allowOverlap="1" wp14:anchorId="016F2DFA" wp14:editId="54D6BAB2">
              <wp:simplePos x="0" y="0"/>
              <wp:positionH relativeFrom="column">
                <wp:posOffset>-916305</wp:posOffset>
              </wp:positionH>
              <wp:positionV relativeFrom="paragraph">
                <wp:posOffset>0</wp:posOffset>
              </wp:positionV>
              <wp:extent cx="7905115" cy="630936"/>
              <wp:effectExtent l="0" t="0" r="0" b="4445"/>
              <wp:wrapNone/>
              <wp:docPr id="1033454420" name="Rectangle 8"/>
              <wp:cNvGraphicFramePr/>
              <a:graphic xmlns:a="http://schemas.openxmlformats.org/drawingml/2006/main">
                <a:graphicData uri="http://schemas.microsoft.com/office/word/2010/wordprocessingShape">
                  <wps:wsp>
                    <wps:cNvSpPr/>
                    <wps:spPr>
                      <a:xfrm>
                        <a:off x="0" y="0"/>
                        <a:ext cx="7905115" cy="630936"/>
                      </a:xfrm>
                      <a:prstGeom prst="rect">
                        <a:avLst/>
                      </a:prstGeom>
                      <a:solidFill>
                        <a:schemeClr val="accent1">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5E61E" id="Rectangle 8" o:spid="_x0000_s1026" style="position:absolute;margin-left:-72.15pt;margin-top:0;width:622.45pt;height:49.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" fillcolor="#008d6e [2900]" stroked="f" strokeweight="1pt"/>
          </w:pict>
        </mc:Fallback>
      </mc:AlternateContent>
    </w:r>
    <w:r w:rsidR="000D0DB1" w:rsidRPr="000D0DB1">
      <w:rPr>
        <w:noProof/>
      </w:rPr>
      <w:drawing>
        <wp:inline distT="0" distB="0" distL="0" distR="0" wp14:anchorId="1876AFE0" wp14:editId="40B29FBB">
          <wp:extent cx="6408420" cy="66040"/>
          <wp:effectExtent l="0" t="0" r="5080" b="0"/>
          <wp:docPr id="1641186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86751" name=""/>
                  <pic:cNvPicPr/>
                </pic:nvPicPr>
                <pic:blipFill>
                  <a:blip r:embed="rId1"/>
                  <a:stretch>
                    <a:fillRect/>
                  </a:stretch>
                </pic:blipFill>
                <pic:spPr>
                  <a:xfrm>
                    <a:off x="0" y="0"/>
                    <a:ext cx="6408420" cy="66040"/>
                  </a:xfrm>
                  <a:prstGeom prst="rect">
                    <a:avLst/>
                  </a:prstGeom>
                </pic:spPr>
              </pic:pic>
            </a:graphicData>
          </a:graphic>
        </wp:inline>
      </w:drawing>
    </w:r>
    <w:r w:rsidR="001E3F50" w:rsidRPr="00B43FBE">
      <w:rPr>
        <w:noProof/>
      </w:rPr>
      <w:drawing>
        <wp:anchor distT="0" distB="0" distL="114300" distR="114300" simplePos="0" relativeHeight="251658250" behindDoc="0" locked="0" layoutInCell="1" allowOverlap="1" wp14:anchorId="30933F81" wp14:editId="73CFF770">
          <wp:simplePos x="0" y="0"/>
          <wp:positionH relativeFrom="column">
            <wp:posOffset>5134610</wp:posOffset>
          </wp:positionH>
          <wp:positionV relativeFrom="paragraph">
            <wp:posOffset>201930</wp:posOffset>
          </wp:positionV>
          <wp:extent cx="1560195" cy="210820"/>
          <wp:effectExtent l="0" t="0" r="1905" b="5080"/>
          <wp:wrapNone/>
          <wp:docPr id="564032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89277" name=""/>
                  <pic:cNvPicPr/>
                </pic:nvPicPr>
                <pic:blipFill rotWithShape="1">
                  <a:blip r:embed="rId2">
                    <a:extLst>
                      <a:ext uri="{28A0092B-C50C-407E-A947-70E740481C1C}">
                        <a14:useLocalDpi xmlns:a14="http://schemas.microsoft.com/office/drawing/2010/main" val="0"/>
                      </a:ext>
                    </a:extLst>
                  </a:blip>
                  <a:srcRect b="34498"/>
                  <a:stretch/>
                </pic:blipFill>
                <pic:spPr bwMode="auto">
                  <a:xfrm>
                    <a:off x="0" y="0"/>
                    <a:ext cx="1560195" cy="21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3F50">
      <w:rPr>
        <w:noProof/>
      </w:rPr>
      <mc:AlternateContent>
        <mc:Choice Requires="wps">
          <w:drawing>
            <wp:anchor distT="0" distB="0" distL="114300" distR="114300" simplePos="0" relativeHeight="251658245" behindDoc="0" locked="0" layoutInCell="1" allowOverlap="1" wp14:anchorId="5644EB1B" wp14:editId="36D0656E">
              <wp:simplePos x="0" y="0"/>
              <wp:positionH relativeFrom="column">
                <wp:posOffset>-381635</wp:posOffset>
              </wp:positionH>
              <wp:positionV relativeFrom="paragraph">
                <wp:posOffset>192405</wp:posOffset>
              </wp:positionV>
              <wp:extent cx="3239135" cy="240665"/>
              <wp:effectExtent l="0" t="0" r="0" b="0"/>
              <wp:wrapNone/>
              <wp:docPr id="1149931466" name="Text Box 10"/>
              <wp:cNvGraphicFramePr/>
              <a:graphic xmlns:a="http://schemas.openxmlformats.org/drawingml/2006/main">
                <a:graphicData uri="http://schemas.microsoft.com/office/word/2010/wordprocessingShape">
                  <wps:wsp>
                    <wps:cNvSpPr txBox="1"/>
                    <wps:spPr>
                      <a:xfrm>
                        <a:off x="0" y="0"/>
                        <a:ext cx="3239135" cy="240665"/>
                      </a:xfrm>
                      <a:prstGeom prst="rect">
                        <a:avLst/>
                      </a:prstGeom>
                      <a:noFill/>
                      <a:ln w="6350">
                        <a:noFill/>
                      </a:ln>
                    </wps:spPr>
                    <wps:txbx>
                      <w:txbxContent>
                        <w:p w14:paraId="284DD307" w14:textId="3885BE38" w:rsidR="00BC7C94" w:rsidRPr="001E3F50" w:rsidRDefault="00BC7C94">
                          <w:pPr>
                            <w:rPr>
                              <w:b/>
                              <w:bCs/>
                              <w:i/>
                              <w:iCs/>
                              <w:color w:val="FFFFFF" w:themeColor="background1"/>
                              <w:sz w:val="13"/>
                              <w:szCs w:val="13"/>
                              <w:lang w:val="en-US"/>
                            </w:rPr>
                          </w:pPr>
                          <w:r w:rsidRPr="001E3F50">
                            <w:rPr>
                              <w:b/>
                              <w:bCs/>
                              <w:i/>
                              <w:iCs/>
                              <w:color w:val="FFFFFF" w:themeColor="background1"/>
                              <w:sz w:val="13"/>
                              <w:szCs w:val="13"/>
                              <w:lang w:val="en-US"/>
                            </w:rPr>
                            <w:t xml:space="preserve">Version </w:t>
                          </w:r>
                          <w:r w:rsidR="003430E0">
                            <w:rPr>
                              <w:b/>
                              <w:bCs/>
                              <w:i/>
                              <w:iCs/>
                              <w:color w:val="FFFFFF" w:themeColor="background1"/>
                              <w:sz w:val="13"/>
                              <w:szCs w:val="13"/>
                              <w:lang w:val="en-US"/>
                            </w:rPr>
                            <w:t>1.3</w:t>
                          </w:r>
                          <w:r w:rsidRPr="001E3F50">
                            <w:rPr>
                              <w:b/>
                              <w:bCs/>
                              <w:i/>
                              <w:iCs/>
                              <w:color w:val="FFFFFF" w:themeColor="background1"/>
                              <w:sz w:val="13"/>
                              <w:szCs w:val="13"/>
                              <w:lang w:val="en-US"/>
                            </w:rPr>
                            <w:t xml:space="preserve"> – </w:t>
                          </w:r>
                          <w:proofErr w:type="spellStart"/>
                          <w:r w:rsidR="003430E0">
                            <w:rPr>
                              <w:b/>
                              <w:bCs/>
                              <w:i/>
                              <w:iCs/>
                              <w:color w:val="FFFFFF" w:themeColor="background1"/>
                              <w:sz w:val="13"/>
                              <w:szCs w:val="13"/>
                              <w:lang w:val="en-US"/>
                            </w:rPr>
                            <w:t>MiX</w:t>
                          </w:r>
                          <w:proofErr w:type="spellEnd"/>
                          <w:r w:rsidR="003430E0">
                            <w:rPr>
                              <w:b/>
                              <w:bCs/>
                              <w:i/>
                              <w:iCs/>
                              <w:color w:val="FFFFFF" w:themeColor="background1"/>
                              <w:sz w:val="13"/>
                              <w:szCs w:val="13"/>
                              <w:lang w:val="en-US"/>
                            </w:rPr>
                            <w:t xml:space="preserve"> Integrate (Integration)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4EB1B" id="_x0000_t202" coordsize="21600,21600" o:spt="202" path="m,l,21600r21600,l21600,xe">
              <v:stroke joinstyle="miter"/>
              <v:path gradientshapeok="t" o:connecttype="rect"/>
            </v:shapetype>
            <v:shape id="Text Box 10" o:spid="_x0000_s1029" type="#_x0000_t202" style="position:absolute;margin-left:-30.05pt;margin-top:15.15pt;width:255.05pt;height:18.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" filled="f" stroked="f" strokeweight=".5pt">
              <v:textbox>
                <w:txbxContent>
                  <w:p w14:paraId="284DD307" w14:textId="3885BE38" w:rsidR="00BC7C94" w:rsidRPr="001E3F50" w:rsidRDefault="00BC7C94">
                    <w:pPr>
                      <w:rPr>
                        <w:b/>
                        <w:bCs/>
                        <w:i/>
                        <w:iCs/>
                        <w:color w:val="FFFFFF" w:themeColor="background1"/>
                        <w:sz w:val="13"/>
                        <w:szCs w:val="13"/>
                        <w:lang w:val="en-US"/>
                      </w:rPr>
                    </w:pPr>
                    <w:r w:rsidRPr="001E3F50">
                      <w:rPr>
                        <w:b/>
                        <w:bCs/>
                        <w:i/>
                        <w:iCs/>
                        <w:color w:val="FFFFFF" w:themeColor="background1"/>
                        <w:sz w:val="13"/>
                        <w:szCs w:val="13"/>
                        <w:lang w:val="en-US"/>
                      </w:rPr>
                      <w:t xml:space="preserve">Version </w:t>
                    </w:r>
                    <w:r w:rsidR="003430E0">
                      <w:rPr>
                        <w:b/>
                        <w:bCs/>
                        <w:i/>
                        <w:iCs/>
                        <w:color w:val="FFFFFF" w:themeColor="background1"/>
                        <w:sz w:val="13"/>
                        <w:szCs w:val="13"/>
                        <w:lang w:val="en-US"/>
                      </w:rPr>
                      <w:t>1.3</w:t>
                    </w:r>
                    <w:r w:rsidRPr="001E3F50">
                      <w:rPr>
                        <w:b/>
                        <w:bCs/>
                        <w:i/>
                        <w:iCs/>
                        <w:color w:val="FFFFFF" w:themeColor="background1"/>
                        <w:sz w:val="13"/>
                        <w:szCs w:val="13"/>
                        <w:lang w:val="en-US"/>
                      </w:rPr>
                      <w:t xml:space="preserve"> – </w:t>
                    </w:r>
                    <w:proofErr w:type="spellStart"/>
                    <w:r w:rsidR="003430E0">
                      <w:rPr>
                        <w:b/>
                        <w:bCs/>
                        <w:i/>
                        <w:iCs/>
                        <w:color w:val="FFFFFF" w:themeColor="background1"/>
                        <w:sz w:val="13"/>
                        <w:szCs w:val="13"/>
                        <w:lang w:val="en-US"/>
                      </w:rPr>
                      <w:t>MiX</w:t>
                    </w:r>
                    <w:proofErr w:type="spellEnd"/>
                    <w:r w:rsidR="003430E0">
                      <w:rPr>
                        <w:b/>
                        <w:bCs/>
                        <w:i/>
                        <w:iCs/>
                        <w:color w:val="FFFFFF" w:themeColor="background1"/>
                        <w:sz w:val="13"/>
                        <w:szCs w:val="13"/>
                        <w:lang w:val="en-US"/>
                      </w:rPr>
                      <w:t xml:space="preserve"> Integrate (Integration)</w:t>
                    </w:r>
                  </w:p>
                </w:txbxContent>
              </v:textbox>
            </v:shape>
          </w:pict>
        </mc:Fallback>
      </mc:AlternateContent>
    </w:r>
    <w:r w:rsidR="00BC7C94">
      <w:rPr>
        <w:noProof/>
      </w:rPr>
      <mc:AlternateContent>
        <mc:Choice Requires="wpg">
          <w:drawing>
            <wp:anchor distT="0" distB="0" distL="114300" distR="114300" simplePos="0" relativeHeight="251658243" behindDoc="0" locked="0" layoutInCell="1" allowOverlap="1" wp14:anchorId="713DDD12" wp14:editId="1220B2B1">
              <wp:simplePos x="0" y="0"/>
              <wp:positionH relativeFrom="column">
                <wp:posOffset>-722630</wp:posOffset>
              </wp:positionH>
              <wp:positionV relativeFrom="paragraph">
                <wp:posOffset>1468079</wp:posOffset>
              </wp:positionV>
              <wp:extent cx="7579540" cy="790139"/>
              <wp:effectExtent l="0" t="0" r="2540" b="0"/>
              <wp:wrapNone/>
              <wp:docPr id="429832974" name="Group 3"/>
              <wp:cNvGraphicFramePr/>
              <a:graphic xmlns:a="http://schemas.openxmlformats.org/drawingml/2006/main">
                <a:graphicData uri="http://schemas.microsoft.com/office/word/2010/wordprocessingGroup">
                  <wpg:wgp>
                    <wpg:cNvGrpSpPr/>
                    <wpg:grpSpPr>
                      <a:xfrm>
                        <a:off x="0" y="0"/>
                        <a:ext cx="7579540" cy="790139"/>
                        <a:chOff x="10516" y="0"/>
                        <a:chExt cx="6102607" cy="904126"/>
                      </a:xfrm>
                    </wpg:grpSpPr>
                    <wps:wsp>
                      <wps:cNvPr id="55567042" name="Rectangle 2"/>
                      <wps:cNvSpPr/>
                      <wps:spPr>
                        <a:xfrm>
                          <a:off x="10516" y="0"/>
                          <a:ext cx="1530350" cy="903605"/>
                        </a:xfrm>
                        <a:prstGeom prst="rect">
                          <a:avLst/>
                        </a:prstGeom>
                        <a:solidFill>
                          <a:srgbClr val="6CBE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830202" name="Rectangle 2"/>
                      <wps:cNvSpPr/>
                      <wps:spPr>
                        <a:xfrm>
                          <a:off x="1530849" y="0"/>
                          <a:ext cx="1530849" cy="904126"/>
                        </a:xfrm>
                        <a:prstGeom prst="rect">
                          <a:avLst/>
                        </a:prstGeom>
                        <a:solidFill>
                          <a:srgbClr val="0EA1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5791971" name="Rectangle 2"/>
                      <wps:cNvSpPr/>
                      <wps:spPr>
                        <a:xfrm>
                          <a:off x="3061698" y="0"/>
                          <a:ext cx="1530350" cy="903605"/>
                        </a:xfrm>
                        <a:prstGeom prst="rect">
                          <a:avLst/>
                        </a:prstGeom>
                        <a:solidFill>
                          <a:srgbClr val="0C8C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222200" name="Rectangle 2"/>
                      <wps:cNvSpPr/>
                      <wps:spPr>
                        <a:xfrm>
                          <a:off x="4582274" y="0"/>
                          <a:ext cx="1530849" cy="904126"/>
                        </a:xfrm>
                        <a:prstGeom prst="rect">
                          <a:avLst/>
                        </a:prstGeom>
                        <a:solidFill>
                          <a:srgbClr val="0B753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89CDCA" id="Group 3" o:spid="_x0000_s1026" style="position:absolute;margin-left:-56.9pt;margin-top:115.6pt;width:596.8pt;height:62.2pt;z-index:251658243;mso-width-relative:margin;mso-height-relative:margin" coordorigin="105" coordsize="61026,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">
              <v:rect id="Rectangle 2" o:spid="_x0000_s1027" style="position:absolute;left:105;width:15303;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" fillcolor="#6cbe44" stroked="f" strokeweight="1pt"/>
              <v:rect id="Rectangle 2" o:spid="_x0000_s1028" style="position:absolute;left:15308;width:15308;height:9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" fillcolor="#0ea149" stroked="f" strokeweight="1pt"/>
              <v:rect id="Rectangle 2" o:spid="_x0000_s1029" style="position:absolute;left:30616;width:15304;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" fillcolor="#0c8c44" stroked="f" strokeweight="1pt"/>
              <v:rect id="Rectangle 2" o:spid="_x0000_s1030" style="position:absolute;left:45822;width:15309;height:9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" fillcolor="#0b753b" stroked="f" strokeweight="1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3FAF" w14:textId="0ED98441" w:rsidR="00BC7C94" w:rsidRDefault="00AE7EEA">
    <w:pPr>
      <w:pStyle w:val="Footer"/>
    </w:pPr>
    <w:r>
      <w:rPr>
        <w:noProof/>
      </w:rPr>
      <mc:AlternateContent>
        <mc:Choice Requires="wps">
          <w:drawing>
            <wp:anchor distT="0" distB="0" distL="114300" distR="114300" simplePos="0" relativeHeight="251658254" behindDoc="0" locked="0" layoutInCell="1" allowOverlap="1" wp14:anchorId="49B36F21" wp14:editId="617E7CB2">
              <wp:simplePos x="0" y="0"/>
              <wp:positionH relativeFrom="column">
                <wp:posOffset>-677545</wp:posOffset>
              </wp:positionH>
              <wp:positionV relativeFrom="paragraph">
                <wp:posOffset>504934</wp:posOffset>
              </wp:positionV>
              <wp:extent cx="8276896" cy="299545"/>
              <wp:effectExtent l="0" t="0" r="3810" b="5715"/>
              <wp:wrapNone/>
              <wp:docPr id="641099781" name="Rectangle 1"/>
              <wp:cNvGraphicFramePr/>
              <a:graphic xmlns:a="http://schemas.openxmlformats.org/drawingml/2006/main">
                <a:graphicData uri="http://schemas.microsoft.com/office/word/2010/wordprocessingShape">
                  <wps:wsp>
                    <wps:cNvSpPr/>
                    <wps:spPr>
                      <a:xfrm>
                        <a:off x="0" y="0"/>
                        <a:ext cx="8276896" cy="29954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F9C34" id="Rectangle 1" o:spid="_x0000_s1026" style="position:absolute;margin-left:-53.35pt;margin-top:39.75pt;width:651.7pt;height:23.6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" fillcolor="#00644e [3204]" stroked="f" strokeweight="1pt"/>
          </w:pict>
        </mc:Fallback>
      </mc:AlternateContent>
    </w:r>
    <w:r w:rsidR="001E3F50">
      <w:rPr>
        <w:noProof/>
      </w:rPr>
      <mc:AlternateContent>
        <mc:Choice Requires="wps">
          <w:drawing>
            <wp:anchor distT="0" distB="0" distL="114300" distR="114300" simplePos="0" relativeHeight="251658247" behindDoc="0" locked="0" layoutInCell="1" allowOverlap="1" wp14:anchorId="432B1476" wp14:editId="34146E55">
              <wp:simplePos x="0" y="0"/>
              <wp:positionH relativeFrom="column">
                <wp:posOffset>3544043</wp:posOffset>
              </wp:positionH>
              <wp:positionV relativeFrom="paragraph">
                <wp:posOffset>142875</wp:posOffset>
              </wp:positionV>
              <wp:extent cx="3239135" cy="240665"/>
              <wp:effectExtent l="0" t="0" r="0" b="0"/>
              <wp:wrapNone/>
              <wp:docPr id="127857249" name="Text Box 10"/>
              <wp:cNvGraphicFramePr/>
              <a:graphic xmlns:a="http://schemas.openxmlformats.org/drawingml/2006/main">
                <a:graphicData uri="http://schemas.microsoft.com/office/word/2010/wordprocessingShape">
                  <wps:wsp>
                    <wps:cNvSpPr txBox="1"/>
                    <wps:spPr>
                      <a:xfrm>
                        <a:off x="0" y="0"/>
                        <a:ext cx="3239135" cy="240665"/>
                      </a:xfrm>
                      <a:prstGeom prst="rect">
                        <a:avLst/>
                      </a:prstGeom>
                      <a:noFill/>
                      <a:ln w="6350">
                        <a:noFill/>
                      </a:ln>
                    </wps:spPr>
                    <wps:txbx>
                      <w:txbxContent>
                        <w:p w14:paraId="1B0B6162" w14:textId="3FFB2CB7" w:rsidR="00BC7C94" w:rsidRPr="001E3F50" w:rsidRDefault="003430E0" w:rsidP="00BC7C94">
                          <w:pPr>
                            <w:jc w:val="right"/>
                            <w:rPr>
                              <w:b/>
                              <w:bCs/>
                              <w:i/>
                              <w:iCs/>
                              <w:color w:val="FFFFFF" w:themeColor="background1"/>
                              <w:sz w:val="13"/>
                              <w:szCs w:val="13"/>
                              <w:lang w:val="en-US"/>
                            </w:rPr>
                          </w:pPr>
                          <w:r w:rsidRPr="003430E0">
                            <w:rPr>
                              <w:b/>
                              <w:bCs/>
                              <w:i/>
                              <w:iCs/>
                              <w:color w:val="FFFFFF" w:themeColor="background1"/>
                              <w:sz w:val="13"/>
                              <w:szCs w:val="13"/>
                              <w:lang w:val="en-US"/>
                            </w:rPr>
                            <w:t xml:space="preserve">Version 1.3 – </w:t>
                          </w:r>
                          <w:proofErr w:type="spellStart"/>
                          <w:r w:rsidRPr="003430E0">
                            <w:rPr>
                              <w:b/>
                              <w:bCs/>
                              <w:i/>
                              <w:iCs/>
                              <w:color w:val="FFFFFF" w:themeColor="background1"/>
                              <w:sz w:val="13"/>
                              <w:szCs w:val="13"/>
                              <w:lang w:val="en-US"/>
                            </w:rPr>
                            <w:t>MiX</w:t>
                          </w:r>
                          <w:proofErr w:type="spellEnd"/>
                          <w:r w:rsidRPr="003430E0">
                            <w:rPr>
                              <w:b/>
                              <w:bCs/>
                              <w:i/>
                              <w:iCs/>
                              <w:color w:val="FFFFFF" w:themeColor="background1"/>
                              <w:sz w:val="13"/>
                              <w:szCs w:val="13"/>
                              <w:lang w:val="en-US"/>
                            </w:rPr>
                            <w:t xml:space="preserve"> Integrate (Integration)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B1476" id="_x0000_t202" coordsize="21600,21600" o:spt="202" path="m,l,21600r21600,l21600,xe">
              <v:stroke joinstyle="miter"/>
              <v:path gradientshapeok="t" o:connecttype="rect"/>
            </v:shapetype>
            <v:shape id="_x0000_s1030" type="#_x0000_t202" style="position:absolute;margin-left:279.05pt;margin-top:11.25pt;width:255.05pt;height:18.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" filled="f" stroked="f" strokeweight=".5pt">
              <v:textbox>
                <w:txbxContent>
                  <w:p w14:paraId="1B0B6162" w14:textId="3FFB2CB7" w:rsidR="00BC7C94" w:rsidRPr="001E3F50" w:rsidRDefault="003430E0" w:rsidP="00BC7C94">
                    <w:pPr>
                      <w:jc w:val="right"/>
                      <w:rPr>
                        <w:b/>
                        <w:bCs/>
                        <w:i/>
                        <w:iCs/>
                        <w:color w:val="FFFFFF" w:themeColor="background1"/>
                        <w:sz w:val="13"/>
                        <w:szCs w:val="13"/>
                        <w:lang w:val="en-US"/>
                      </w:rPr>
                    </w:pPr>
                    <w:r w:rsidRPr="003430E0">
                      <w:rPr>
                        <w:b/>
                        <w:bCs/>
                        <w:i/>
                        <w:iCs/>
                        <w:color w:val="FFFFFF" w:themeColor="background1"/>
                        <w:sz w:val="13"/>
                        <w:szCs w:val="13"/>
                        <w:lang w:val="en-US"/>
                      </w:rPr>
                      <w:t xml:space="preserve">Version 1.3 – </w:t>
                    </w:r>
                    <w:proofErr w:type="spellStart"/>
                    <w:r w:rsidRPr="003430E0">
                      <w:rPr>
                        <w:b/>
                        <w:bCs/>
                        <w:i/>
                        <w:iCs/>
                        <w:color w:val="FFFFFF" w:themeColor="background1"/>
                        <w:sz w:val="13"/>
                        <w:szCs w:val="13"/>
                        <w:lang w:val="en-US"/>
                      </w:rPr>
                      <w:t>MiX</w:t>
                    </w:r>
                    <w:proofErr w:type="spellEnd"/>
                    <w:r w:rsidRPr="003430E0">
                      <w:rPr>
                        <w:b/>
                        <w:bCs/>
                        <w:i/>
                        <w:iCs/>
                        <w:color w:val="FFFFFF" w:themeColor="background1"/>
                        <w:sz w:val="13"/>
                        <w:szCs w:val="13"/>
                        <w:lang w:val="en-US"/>
                      </w:rPr>
                      <w:t xml:space="preserve"> Integrate (Integration)</w:t>
                    </w:r>
                  </w:p>
                </w:txbxContent>
              </v:textbox>
            </v:shape>
          </w:pict>
        </mc:Fallback>
      </mc:AlternateContent>
    </w:r>
    <w:r w:rsidR="001E3F50" w:rsidRPr="00B43FBE">
      <w:rPr>
        <w:noProof/>
      </w:rPr>
      <w:drawing>
        <wp:anchor distT="0" distB="0" distL="114300" distR="114300" simplePos="0" relativeHeight="251658251" behindDoc="0" locked="0" layoutInCell="1" allowOverlap="1" wp14:anchorId="5C0B2EAC" wp14:editId="61C2EAE0">
          <wp:simplePos x="0" y="0"/>
          <wp:positionH relativeFrom="column">
            <wp:posOffset>-262998</wp:posOffset>
          </wp:positionH>
          <wp:positionV relativeFrom="paragraph">
            <wp:posOffset>165100</wp:posOffset>
          </wp:positionV>
          <wp:extent cx="1560195" cy="210820"/>
          <wp:effectExtent l="0" t="0" r="1905" b="5080"/>
          <wp:wrapNone/>
          <wp:docPr id="1835176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89277" name=""/>
                  <pic:cNvPicPr/>
                </pic:nvPicPr>
                <pic:blipFill rotWithShape="1">
                  <a:blip r:embed="rId1">
                    <a:extLst>
                      <a:ext uri="{28A0092B-C50C-407E-A947-70E740481C1C}">
                        <a14:useLocalDpi xmlns:a14="http://schemas.microsoft.com/office/drawing/2010/main" val="0"/>
                      </a:ext>
                    </a:extLst>
                  </a:blip>
                  <a:srcRect b="34498"/>
                  <a:stretch/>
                </pic:blipFill>
                <pic:spPr bwMode="auto">
                  <a:xfrm>
                    <a:off x="0" y="0"/>
                    <a:ext cx="1560195" cy="21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C94">
      <w:rPr>
        <w:noProof/>
      </w:rPr>
      <mc:AlternateContent>
        <mc:Choice Requires="wps">
          <w:drawing>
            <wp:anchor distT="0" distB="0" distL="114300" distR="114300" simplePos="0" relativeHeight="251658246" behindDoc="0" locked="0" layoutInCell="1" allowOverlap="1" wp14:anchorId="62FAD587" wp14:editId="5426F530">
              <wp:simplePos x="0" y="0"/>
              <wp:positionH relativeFrom="column">
                <wp:posOffset>-914400</wp:posOffset>
              </wp:positionH>
              <wp:positionV relativeFrom="paragraph">
                <wp:posOffset>-1905</wp:posOffset>
              </wp:positionV>
              <wp:extent cx="7905115" cy="554400"/>
              <wp:effectExtent l="0" t="0" r="0" b="4445"/>
              <wp:wrapNone/>
              <wp:docPr id="1213638398" name="Rectangle 8"/>
              <wp:cNvGraphicFramePr/>
              <a:graphic xmlns:a="http://schemas.openxmlformats.org/drawingml/2006/main">
                <a:graphicData uri="http://schemas.microsoft.com/office/word/2010/wordprocessingShape">
                  <wps:wsp>
                    <wps:cNvSpPr/>
                    <wps:spPr>
                      <a:xfrm>
                        <a:off x="0" y="0"/>
                        <a:ext cx="7905115" cy="554400"/>
                      </a:xfrm>
                      <a:prstGeom prst="rect">
                        <a:avLst/>
                      </a:prstGeom>
                      <a:solidFill>
                        <a:schemeClr val="accent1">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D04E84" id="Rectangle 8" o:spid="_x0000_s1026" style="position:absolute;margin-left:-1in;margin-top:-.15pt;width:622.45pt;height:43.6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" fillcolor="#008d6e [2900]"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DF85" w14:textId="57DD9B3A" w:rsidR="00C30565" w:rsidRDefault="00BC7C94">
    <w:pPr>
      <w:pStyle w:val="Footer"/>
    </w:pPr>
    <w:r>
      <w:rPr>
        <w:noProof/>
      </w:rPr>
      <mc:AlternateContent>
        <mc:Choice Requires="wpg">
          <w:drawing>
            <wp:anchor distT="0" distB="0" distL="114300" distR="114300" simplePos="0" relativeHeight="251658244" behindDoc="0" locked="0" layoutInCell="1" allowOverlap="1" wp14:anchorId="2680BA4F" wp14:editId="6B98F34F">
              <wp:simplePos x="0" y="0"/>
              <wp:positionH relativeFrom="column">
                <wp:posOffset>-567690</wp:posOffset>
              </wp:positionH>
              <wp:positionV relativeFrom="paragraph">
                <wp:posOffset>625905</wp:posOffset>
              </wp:positionV>
              <wp:extent cx="7579540" cy="790139"/>
              <wp:effectExtent l="0" t="0" r="2540" b="0"/>
              <wp:wrapNone/>
              <wp:docPr id="201245726" name="Group 3"/>
              <wp:cNvGraphicFramePr/>
              <a:graphic xmlns:a="http://schemas.openxmlformats.org/drawingml/2006/main">
                <a:graphicData uri="http://schemas.microsoft.com/office/word/2010/wordprocessingGroup">
                  <wpg:wgp>
                    <wpg:cNvGrpSpPr/>
                    <wpg:grpSpPr>
                      <a:xfrm>
                        <a:off x="0" y="0"/>
                        <a:ext cx="7579540" cy="790139"/>
                        <a:chOff x="10516" y="0"/>
                        <a:chExt cx="6102607" cy="904126"/>
                      </a:xfrm>
                    </wpg:grpSpPr>
                    <wps:wsp>
                      <wps:cNvPr id="336571539" name="Rectangle 2"/>
                      <wps:cNvSpPr/>
                      <wps:spPr>
                        <a:xfrm>
                          <a:off x="10516" y="0"/>
                          <a:ext cx="1530350" cy="903605"/>
                        </a:xfrm>
                        <a:prstGeom prst="rect">
                          <a:avLst/>
                        </a:prstGeom>
                        <a:solidFill>
                          <a:srgbClr val="6CBE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203233" name="Rectangle 2"/>
                      <wps:cNvSpPr/>
                      <wps:spPr>
                        <a:xfrm>
                          <a:off x="1530849" y="0"/>
                          <a:ext cx="1530849" cy="904126"/>
                        </a:xfrm>
                        <a:prstGeom prst="rect">
                          <a:avLst/>
                        </a:prstGeom>
                        <a:solidFill>
                          <a:srgbClr val="0EA1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825670" name="Rectangle 2"/>
                      <wps:cNvSpPr/>
                      <wps:spPr>
                        <a:xfrm>
                          <a:off x="3061698" y="0"/>
                          <a:ext cx="1530350" cy="903605"/>
                        </a:xfrm>
                        <a:prstGeom prst="rect">
                          <a:avLst/>
                        </a:prstGeom>
                        <a:solidFill>
                          <a:srgbClr val="0C8C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7997063" name="Rectangle 2"/>
                      <wps:cNvSpPr/>
                      <wps:spPr>
                        <a:xfrm>
                          <a:off x="4582274" y="0"/>
                          <a:ext cx="1530849" cy="904126"/>
                        </a:xfrm>
                        <a:prstGeom prst="rect">
                          <a:avLst/>
                        </a:prstGeom>
                        <a:solidFill>
                          <a:srgbClr val="0B753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BA3B94" id="Group 3" o:spid="_x0000_s1026" style="position:absolute;margin-left:-44.7pt;margin-top:49.3pt;width:596.8pt;height:62.2pt;z-index:251658244;mso-width-relative:margin;mso-height-relative:margin" coordorigin="105" coordsize="61026,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">
              <v:rect id="Rectangle 2" o:spid="_x0000_s1027" style="position:absolute;left:105;width:15303;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" fillcolor="#6cbe44" stroked="f" strokeweight="1pt"/>
              <v:rect id="Rectangle 2" o:spid="_x0000_s1028" style="position:absolute;left:15308;width:15308;height:9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" fillcolor="#0ea149" stroked="f" strokeweight="1pt"/>
              <v:rect id="Rectangle 2" o:spid="_x0000_s1029" style="position:absolute;left:30616;width:15304;height:9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" fillcolor="#0c8c44" stroked="f" strokeweight="1pt"/>
              <v:rect id="Rectangle 2" o:spid="_x0000_s1030" style="position:absolute;left:45822;width:15309;height:9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" fillcolor="#0b753b"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5367C" w14:textId="77777777" w:rsidR="008E22AD" w:rsidRDefault="008E22AD" w:rsidP="00C553F5">
      <w:pPr>
        <w:spacing w:after="0" w:line="240" w:lineRule="auto"/>
      </w:pPr>
      <w:r>
        <w:separator/>
      </w:r>
    </w:p>
  </w:footnote>
  <w:footnote w:type="continuationSeparator" w:id="0">
    <w:p w14:paraId="54878111" w14:textId="77777777" w:rsidR="008E22AD" w:rsidRDefault="008E22AD" w:rsidP="00C553F5">
      <w:pPr>
        <w:spacing w:after="0" w:line="240" w:lineRule="auto"/>
      </w:pPr>
      <w:r>
        <w:continuationSeparator/>
      </w:r>
    </w:p>
  </w:footnote>
  <w:footnote w:type="continuationNotice" w:id="1">
    <w:p w14:paraId="626D4AF9" w14:textId="77777777" w:rsidR="008E22AD" w:rsidRDefault="008E22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3D66" w14:textId="6660BD25" w:rsidR="00C30565" w:rsidRDefault="00E44E41">
    <w:pPr>
      <w:pStyle w:val="Header"/>
    </w:pPr>
    <w:r>
      <w:rPr>
        <w:noProof/>
      </w:rPr>
      <mc:AlternateContent>
        <mc:Choice Requires="wps">
          <w:drawing>
            <wp:anchor distT="0" distB="0" distL="114300" distR="114300" simplePos="0" relativeHeight="251658248" behindDoc="0" locked="0" layoutInCell="1" allowOverlap="1" wp14:anchorId="149B8B62" wp14:editId="12EE10EE">
              <wp:simplePos x="0" y="0"/>
              <wp:positionH relativeFrom="column">
                <wp:posOffset>5581015</wp:posOffset>
              </wp:positionH>
              <wp:positionV relativeFrom="paragraph">
                <wp:posOffset>80645</wp:posOffset>
              </wp:positionV>
              <wp:extent cx="1532890" cy="324485"/>
              <wp:effectExtent l="0" t="0" r="3810" b="5715"/>
              <wp:wrapNone/>
              <wp:docPr id="1702085801" name="Round Diagonal Corner of Rectangle 11"/>
              <wp:cNvGraphicFramePr/>
              <a:graphic xmlns:a="http://schemas.openxmlformats.org/drawingml/2006/main">
                <a:graphicData uri="http://schemas.microsoft.com/office/word/2010/wordprocessingShape">
                  <wps:wsp>
                    <wps:cNvSpPr/>
                    <wps:spPr>
                      <a:xfrm>
                        <a:off x="0" y="0"/>
                        <a:ext cx="1532890" cy="324485"/>
                      </a:xfrm>
                      <a:prstGeom prst="roundRect">
                        <a:avLst>
                          <a:gd name="adj" fmla="val 50000"/>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0CFE7" id="Round Diagonal Corner of Rectangle 11" o:spid="_x0000_s1026" style="position:absolute;margin-left:439.45pt;margin-top:6.35pt;width:120.7pt;height:25.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" fillcolor="#00644e [3204]" stroked="f" strokeweight="1pt">
              <v:stroke joinstyle="miter"/>
            </v:roundrect>
          </w:pict>
        </mc:Fallback>
      </mc:AlternateContent>
    </w:r>
    <w:r w:rsidRPr="00B43FBE">
      <w:rPr>
        <w:noProof/>
      </w:rPr>
      <w:drawing>
        <wp:anchor distT="0" distB="0" distL="114300" distR="114300" simplePos="0" relativeHeight="251658249" behindDoc="0" locked="0" layoutInCell="1" allowOverlap="1" wp14:anchorId="3A374210" wp14:editId="012F990F">
          <wp:simplePos x="0" y="0"/>
          <wp:positionH relativeFrom="column">
            <wp:posOffset>-120015</wp:posOffset>
          </wp:positionH>
          <wp:positionV relativeFrom="paragraph">
            <wp:posOffset>9463</wp:posOffset>
          </wp:positionV>
          <wp:extent cx="2216785" cy="457200"/>
          <wp:effectExtent l="0" t="0" r="5715" b="0"/>
          <wp:wrapNone/>
          <wp:docPr id="787189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89277" name=""/>
                  <pic:cNvPicPr/>
                </pic:nvPicPr>
                <pic:blipFill>
                  <a:blip r:embed="rId1">
                    <a:extLst>
                      <a:ext uri="{28A0092B-C50C-407E-A947-70E740481C1C}">
                        <a14:useLocalDpi xmlns:a14="http://schemas.microsoft.com/office/drawing/2010/main" val="0"/>
                      </a:ext>
                    </a:extLst>
                  </a:blip>
                  <a:stretch>
                    <a:fillRect/>
                  </a:stretch>
                </pic:blipFill>
                <pic:spPr>
                  <a:xfrm>
                    <a:off x="0" y="0"/>
                    <a:ext cx="2216785" cy="457200"/>
                  </a:xfrm>
                  <a:prstGeom prst="rect">
                    <a:avLst/>
                  </a:prstGeom>
                </pic:spPr>
              </pic:pic>
            </a:graphicData>
          </a:graphic>
          <wp14:sizeRelH relativeFrom="page">
            <wp14:pctWidth>0</wp14:pctWidth>
          </wp14:sizeRelH>
          <wp14:sizeRelV relativeFrom="page">
            <wp14:pctHeight>0</wp14:pctHeight>
          </wp14:sizeRelV>
        </wp:anchor>
      </w:drawing>
    </w:r>
    <w:r w:rsidR="001E3F50" w:rsidRPr="00E661E8">
      <w:rPr>
        <w:noProof/>
      </w:rPr>
      <w:drawing>
        <wp:anchor distT="0" distB="0" distL="114300" distR="114300" simplePos="0" relativeHeight="251658241" behindDoc="0" locked="0" layoutInCell="1" allowOverlap="1" wp14:anchorId="7661A507" wp14:editId="6755DBE3">
          <wp:simplePos x="0" y="0"/>
          <wp:positionH relativeFrom="column">
            <wp:posOffset>-1231672</wp:posOffset>
          </wp:positionH>
          <wp:positionV relativeFrom="paragraph">
            <wp:posOffset>-1378212</wp:posOffset>
          </wp:positionV>
          <wp:extent cx="3057941" cy="2743200"/>
          <wp:effectExtent l="0" t="0" r="3175" b="0"/>
          <wp:wrapNone/>
          <wp:docPr id="131025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51005" name=""/>
                  <pic:cNvPicPr/>
                </pic:nvPicPr>
                <pic:blipFill>
                  <a:blip r:embed="rId2">
                    <a:duotone>
                      <a:schemeClr val="accent1">
                        <a:shade val="45000"/>
                        <a:satMod val="135000"/>
                      </a:schemeClr>
                      <a:prstClr val="white"/>
                    </a:duotone>
                    <a:lum bright="-40000" contrast="40000"/>
                    <a:alphaModFix amt="6000"/>
                    <a:extLst>
                      <a:ext uri="{28A0092B-C50C-407E-A947-70E740481C1C}">
                        <a14:useLocalDpi xmlns:a14="http://schemas.microsoft.com/office/drawing/2010/main" val="0"/>
                      </a:ext>
                    </a:extLst>
                  </a:blip>
                  <a:stretch>
                    <a:fillRect/>
                  </a:stretch>
                </pic:blipFill>
                <pic:spPr>
                  <a:xfrm>
                    <a:off x="0" y="0"/>
                    <a:ext cx="3057941" cy="2743200"/>
                  </a:xfrm>
                  <a:prstGeom prst="rect">
                    <a:avLst/>
                  </a:prstGeom>
                </pic:spPr>
              </pic:pic>
            </a:graphicData>
          </a:graphic>
          <wp14:sizeRelH relativeFrom="page">
            <wp14:pctWidth>0</wp14:pctWidth>
          </wp14:sizeRelH>
          <wp14:sizeRelV relativeFrom="page">
            <wp14:pctHeight>0</wp14:pctHeight>
          </wp14:sizeRelV>
        </wp:anchor>
      </w:drawing>
    </w:r>
    <w:r w:rsidR="00C30565">
      <w:rPr>
        <w:noProof/>
      </w:rPr>
      <mc:AlternateContent>
        <mc:Choice Requires="wps">
          <w:drawing>
            <wp:anchor distT="0" distB="0" distL="114300" distR="114300" simplePos="0" relativeHeight="251658242" behindDoc="1" locked="0" layoutInCell="1" allowOverlap="1" wp14:anchorId="404CAB25" wp14:editId="1C9C2F2F">
              <wp:simplePos x="0" y="0"/>
              <wp:positionH relativeFrom="column">
                <wp:posOffset>-720090</wp:posOffset>
              </wp:positionH>
              <wp:positionV relativeFrom="paragraph">
                <wp:posOffset>-466725</wp:posOffset>
              </wp:positionV>
              <wp:extent cx="7858760" cy="10907395"/>
              <wp:effectExtent l="0" t="0" r="2540" b="1905"/>
              <wp:wrapNone/>
              <wp:docPr id="124342757" name="Rectangle 1"/>
              <wp:cNvGraphicFramePr/>
              <a:graphic xmlns:a="http://schemas.openxmlformats.org/drawingml/2006/main">
                <a:graphicData uri="http://schemas.microsoft.com/office/word/2010/wordprocessingShape">
                  <wps:wsp>
                    <wps:cNvSpPr/>
                    <wps:spPr>
                      <a:xfrm>
                        <a:off x="0" y="0"/>
                        <a:ext cx="7858760" cy="10907395"/>
                      </a:xfrm>
                      <a:prstGeom prst="rect">
                        <a:avLst/>
                      </a:prstGeom>
                      <a:solidFill>
                        <a:schemeClr val="accent1">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A0A87" id="Rectangle 1" o:spid="_x0000_s1026" style="position:absolute;margin-left:-56.7pt;margin-top:-36.75pt;width:618.8pt;height:858.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" fillcolor="#008d6e [29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340CB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B04C9E"/>
    <w:multiLevelType w:val="hybridMultilevel"/>
    <w:tmpl w:val="35462E64"/>
    <w:lvl w:ilvl="0" w:tplc="D234CA5A">
      <w:numFmt w:val="bullet"/>
      <w:lvlText w:val="-"/>
      <w:lvlJc w:val="left"/>
      <w:pPr>
        <w:ind w:left="720" w:hanging="360"/>
      </w:pPr>
      <w:rPr>
        <w:rFonts w:ascii="Verdana" w:eastAsiaTheme="minorHAnsi" w:hAnsi="Verdana" w:cstheme="minorBidi" w:hint="default"/>
      </w:rPr>
    </w:lvl>
    <w:lvl w:ilvl="1" w:tplc="D234CA5A">
      <w:numFmt w:val="bullet"/>
      <w:lvlText w:val="-"/>
      <w:lvlJc w:val="left"/>
      <w:pPr>
        <w:ind w:left="1440" w:hanging="360"/>
      </w:pPr>
      <w:rPr>
        <w:rFonts w:ascii="Verdana" w:eastAsiaTheme="minorHAnsi" w:hAnsi="Verdana" w:cstheme="minorBid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7745A6"/>
    <w:multiLevelType w:val="hybridMultilevel"/>
    <w:tmpl w:val="F3F22BCE"/>
    <w:lvl w:ilvl="0" w:tplc="D234CA5A">
      <w:numFmt w:val="bullet"/>
      <w:lvlText w:val="-"/>
      <w:lvlJc w:val="left"/>
      <w:pPr>
        <w:ind w:left="720" w:hanging="360"/>
      </w:pPr>
      <w:rPr>
        <w:rFonts w:ascii="Verdana" w:eastAsiaTheme="minorHAnsi" w:hAnsi="Verdan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3873852"/>
    <w:multiLevelType w:val="hybridMultilevel"/>
    <w:tmpl w:val="05226D0A"/>
    <w:lvl w:ilvl="0" w:tplc="C04E0CE0">
      <w:start w:val="1"/>
      <w:numFmt w:val="bullet"/>
      <w:pStyle w:val="Bulleted"/>
      <w:lvlText w:val=""/>
      <w:lvlJc w:val="left"/>
      <w:pPr>
        <w:ind w:left="779" w:hanging="360"/>
      </w:pPr>
      <w:rPr>
        <w:rFonts w:ascii="Symbol" w:hAnsi="Symbol" w:hint="default"/>
      </w:rPr>
    </w:lvl>
    <w:lvl w:ilvl="1" w:tplc="08090003">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38A420C3"/>
    <w:multiLevelType w:val="hybridMultilevel"/>
    <w:tmpl w:val="3606EF86"/>
    <w:lvl w:ilvl="0" w:tplc="D234CA5A">
      <w:numFmt w:val="bullet"/>
      <w:lvlText w:val="-"/>
      <w:lvlJc w:val="left"/>
      <w:pPr>
        <w:ind w:left="720" w:hanging="360"/>
      </w:pPr>
      <w:rPr>
        <w:rFonts w:ascii="Verdana" w:eastAsiaTheme="minorHAnsi" w:hAnsi="Verdana" w:cstheme="minorBidi"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D533BB2"/>
    <w:multiLevelType w:val="multilevel"/>
    <w:tmpl w:val="0809001D"/>
    <w:styleLink w:val="Style1"/>
    <w:lvl w:ilvl="0">
      <w:start w:val="1"/>
      <w:numFmt w:val="bullet"/>
      <w:lvlText w:val=""/>
      <w:lvlJc w:val="left"/>
      <w:pPr>
        <w:ind w:left="360" w:hanging="360"/>
      </w:pPr>
      <w:rPr>
        <w:rFonts w:ascii="Symbol" w:hAnsi="Symbol" w:hint="default"/>
        <w:color w:val="F8F7F6" w:themeColor="background2"/>
        <w:sz w:val="18"/>
      </w:rPr>
    </w:lvl>
    <w:lvl w:ilvl="1">
      <w:start w:val="1"/>
      <w:numFmt w:val="bullet"/>
      <w:lvlText w:val=""/>
      <w:lvlJc w:val="left"/>
      <w:pPr>
        <w:ind w:left="720" w:hanging="360"/>
      </w:pPr>
      <w:rPr>
        <w:rFonts w:ascii="Symbol" w:hAnsi="Symbol" w:hint="default"/>
        <w:color w:val="485FDF" w:themeColor="accent2"/>
      </w:rPr>
    </w:lvl>
    <w:lvl w:ilvl="2">
      <w:start w:val="1"/>
      <w:numFmt w:val="bullet"/>
      <w:lvlText w:val=""/>
      <w:lvlJc w:val="left"/>
      <w:pPr>
        <w:ind w:left="1080" w:hanging="360"/>
      </w:pPr>
      <w:rPr>
        <w:rFonts w:ascii="Symbol" w:hAnsi="Symbol" w:hint="default"/>
        <w:color w:val="BBB9B2" w:themeColor="accent3"/>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4479E0"/>
    <w:multiLevelType w:val="multilevel"/>
    <w:tmpl w:val="0809001D"/>
    <w:styleLink w:val="Style2"/>
    <w:lvl w:ilvl="0">
      <w:start w:val="1"/>
      <w:numFmt w:val="bullet"/>
      <w:lvlText w:val=""/>
      <w:lvlJc w:val="left"/>
      <w:pPr>
        <w:ind w:left="360" w:hanging="360"/>
      </w:pPr>
      <w:rPr>
        <w:rFonts w:ascii="Symbol" w:hAnsi="Symbol" w:hint="default"/>
        <w:color w:val="F37124" w:themeColor="accent6"/>
      </w:rPr>
    </w:lvl>
    <w:lvl w:ilvl="1">
      <w:start w:val="1"/>
      <w:numFmt w:val="bullet"/>
      <w:lvlText w:val=""/>
      <w:lvlJc w:val="left"/>
      <w:pPr>
        <w:ind w:left="720" w:hanging="360"/>
      </w:pPr>
      <w:rPr>
        <w:rFonts w:ascii="Symbol" w:hAnsi="Symbol" w:hint="default"/>
        <w:color w:val="485FDF" w:themeColor="accent2"/>
      </w:rPr>
    </w:lvl>
    <w:lvl w:ilvl="2">
      <w:start w:val="1"/>
      <w:numFmt w:val="bullet"/>
      <w:lvlText w:val=""/>
      <w:lvlJc w:val="left"/>
      <w:pPr>
        <w:ind w:left="1080" w:hanging="360"/>
      </w:pPr>
      <w:rPr>
        <w:rFonts w:ascii="Symbol" w:hAnsi="Symbol" w:hint="default"/>
        <w:color w:val="00CA9D" w:themeColor="accent1" w:themeTint="BF"/>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13745669">
    <w:abstractNumId w:val="5"/>
  </w:num>
  <w:num w:numId="2" w16cid:durableId="1750233284">
    <w:abstractNumId w:val="6"/>
  </w:num>
  <w:num w:numId="3" w16cid:durableId="1239441629">
    <w:abstractNumId w:val="1"/>
  </w:num>
  <w:num w:numId="4" w16cid:durableId="1625578495">
    <w:abstractNumId w:val="2"/>
  </w:num>
  <w:num w:numId="5" w16cid:durableId="812991858">
    <w:abstractNumId w:val="4"/>
  </w:num>
  <w:num w:numId="6" w16cid:durableId="803348587">
    <w:abstractNumId w:val="3"/>
  </w:num>
  <w:num w:numId="7" w16cid:durableId="73316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F5"/>
    <w:rsid w:val="000257CB"/>
    <w:rsid w:val="0003184F"/>
    <w:rsid w:val="0004019F"/>
    <w:rsid w:val="000523EA"/>
    <w:rsid w:val="00056E77"/>
    <w:rsid w:val="000873F8"/>
    <w:rsid w:val="000C7176"/>
    <w:rsid w:val="000D0DB1"/>
    <w:rsid w:val="000D156C"/>
    <w:rsid w:val="00104CE3"/>
    <w:rsid w:val="00133F1C"/>
    <w:rsid w:val="00181EBE"/>
    <w:rsid w:val="001C1D8C"/>
    <w:rsid w:val="001D5F28"/>
    <w:rsid w:val="001E3F50"/>
    <w:rsid w:val="001F1322"/>
    <w:rsid w:val="001F739E"/>
    <w:rsid w:val="0024675A"/>
    <w:rsid w:val="0027680F"/>
    <w:rsid w:val="002C0CB3"/>
    <w:rsid w:val="002C403F"/>
    <w:rsid w:val="002C5030"/>
    <w:rsid w:val="002E440B"/>
    <w:rsid w:val="00307872"/>
    <w:rsid w:val="00312B46"/>
    <w:rsid w:val="003430E0"/>
    <w:rsid w:val="00346120"/>
    <w:rsid w:val="0038706A"/>
    <w:rsid w:val="00391C0D"/>
    <w:rsid w:val="00394982"/>
    <w:rsid w:val="003A17E9"/>
    <w:rsid w:val="003A3C4B"/>
    <w:rsid w:val="003A5396"/>
    <w:rsid w:val="003C08EF"/>
    <w:rsid w:val="003C31DF"/>
    <w:rsid w:val="003D4152"/>
    <w:rsid w:val="003D6D74"/>
    <w:rsid w:val="00427B15"/>
    <w:rsid w:val="004358B5"/>
    <w:rsid w:val="004817E7"/>
    <w:rsid w:val="0048542E"/>
    <w:rsid w:val="004B79F4"/>
    <w:rsid w:val="005258E6"/>
    <w:rsid w:val="005268F4"/>
    <w:rsid w:val="00555DB6"/>
    <w:rsid w:val="005640C5"/>
    <w:rsid w:val="0057239F"/>
    <w:rsid w:val="005943CF"/>
    <w:rsid w:val="005C522E"/>
    <w:rsid w:val="005D52E3"/>
    <w:rsid w:val="005D56C8"/>
    <w:rsid w:val="005E21A8"/>
    <w:rsid w:val="005F6FCF"/>
    <w:rsid w:val="00617056"/>
    <w:rsid w:val="00617178"/>
    <w:rsid w:val="00630999"/>
    <w:rsid w:val="0063494E"/>
    <w:rsid w:val="00665849"/>
    <w:rsid w:val="006B071B"/>
    <w:rsid w:val="006B2F47"/>
    <w:rsid w:val="006B32BF"/>
    <w:rsid w:val="006B53A5"/>
    <w:rsid w:val="00712054"/>
    <w:rsid w:val="0072021C"/>
    <w:rsid w:val="00734C1A"/>
    <w:rsid w:val="007560B2"/>
    <w:rsid w:val="00767466"/>
    <w:rsid w:val="00774992"/>
    <w:rsid w:val="007C53F2"/>
    <w:rsid w:val="007D5F8A"/>
    <w:rsid w:val="007E774B"/>
    <w:rsid w:val="007F2737"/>
    <w:rsid w:val="007F6F54"/>
    <w:rsid w:val="0085295E"/>
    <w:rsid w:val="008564C3"/>
    <w:rsid w:val="00862152"/>
    <w:rsid w:val="008660A1"/>
    <w:rsid w:val="008A398B"/>
    <w:rsid w:val="008D10F5"/>
    <w:rsid w:val="008E22AD"/>
    <w:rsid w:val="008E6C87"/>
    <w:rsid w:val="00937BDF"/>
    <w:rsid w:val="00951AC2"/>
    <w:rsid w:val="0095631A"/>
    <w:rsid w:val="009731AE"/>
    <w:rsid w:val="009A72A7"/>
    <w:rsid w:val="009D150A"/>
    <w:rsid w:val="009E3D4A"/>
    <w:rsid w:val="00A00335"/>
    <w:rsid w:val="00A01A51"/>
    <w:rsid w:val="00A03C27"/>
    <w:rsid w:val="00A343FE"/>
    <w:rsid w:val="00A65D5F"/>
    <w:rsid w:val="00A67A3C"/>
    <w:rsid w:val="00A83566"/>
    <w:rsid w:val="00AD0BD6"/>
    <w:rsid w:val="00AE7EEA"/>
    <w:rsid w:val="00B17519"/>
    <w:rsid w:val="00B21EEC"/>
    <w:rsid w:val="00B23F26"/>
    <w:rsid w:val="00B378F6"/>
    <w:rsid w:val="00B43FBE"/>
    <w:rsid w:val="00B526C1"/>
    <w:rsid w:val="00B70861"/>
    <w:rsid w:val="00B7717E"/>
    <w:rsid w:val="00BC7C94"/>
    <w:rsid w:val="00BF30F6"/>
    <w:rsid w:val="00C22762"/>
    <w:rsid w:val="00C30565"/>
    <w:rsid w:val="00C5153F"/>
    <w:rsid w:val="00C553F5"/>
    <w:rsid w:val="00C770E4"/>
    <w:rsid w:val="00C96DD6"/>
    <w:rsid w:val="00CB3C1F"/>
    <w:rsid w:val="00CC1873"/>
    <w:rsid w:val="00CD16C4"/>
    <w:rsid w:val="00CE6C6E"/>
    <w:rsid w:val="00CF3039"/>
    <w:rsid w:val="00CF3B58"/>
    <w:rsid w:val="00D276BA"/>
    <w:rsid w:val="00D36FD8"/>
    <w:rsid w:val="00D42013"/>
    <w:rsid w:val="00D767E5"/>
    <w:rsid w:val="00DB0653"/>
    <w:rsid w:val="00DF252E"/>
    <w:rsid w:val="00E2702F"/>
    <w:rsid w:val="00E44E41"/>
    <w:rsid w:val="00E54004"/>
    <w:rsid w:val="00E661E8"/>
    <w:rsid w:val="00E74435"/>
    <w:rsid w:val="00E945B3"/>
    <w:rsid w:val="00EB08B6"/>
    <w:rsid w:val="00EB29C3"/>
    <w:rsid w:val="00F043A3"/>
    <w:rsid w:val="00F223C6"/>
    <w:rsid w:val="00F406DF"/>
    <w:rsid w:val="00F556AA"/>
    <w:rsid w:val="00F74048"/>
    <w:rsid w:val="00F92454"/>
    <w:rsid w:val="00F9783F"/>
    <w:rsid w:val="00FC7EA9"/>
    <w:rsid w:val="00FE4ED8"/>
    <w:rsid w:val="00FE655C"/>
    <w:rsid w:val="0C0E6EBF"/>
    <w:rsid w:val="4A714EFD"/>
    <w:rsid w:val="4D28FC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499E8"/>
  <w15:chartTrackingRefBased/>
  <w15:docId w15:val="{E97F3D97-665F-43CF-AF3E-9EAC6F4F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982"/>
    <w:rPr>
      <w:rFonts w:ascii="Century Gothic" w:hAnsi="Century Gothic"/>
      <w:sz w:val="22"/>
    </w:rPr>
  </w:style>
  <w:style w:type="paragraph" w:styleId="Heading1">
    <w:name w:val="heading 1"/>
    <w:basedOn w:val="Normal"/>
    <w:next w:val="Normal"/>
    <w:link w:val="Heading1Char"/>
    <w:uiPriority w:val="9"/>
    <w:qFormat/>
    <w:rsid w:val="00B43FBE"/>
    <w:pPr>
      <w:keepNext/>
      <w:keepLines/>
      <w:pBdr>
        <w:top w:val="single" w:sz="8" w:space="8" w:color="FFFFFF" w:themeColor="background1"/>
        <w:left w:val="single" w:sz="8" w:space="8" w:color="FFFFFF" w:themeColor="background1"/>
        <w:bottom w:val="single" w:sz="8" w:space="8" w:color="FFFFFF" w:themeColor="background1"/>
        <w:right w:val="single" w:sz="8" w:space="4" w:color="FFFFFF" w:themeColor="background1"/>
      </w:pBdr>
      <w:shd w:val="clear" w:color="auto" w:fill="00644E" w:themeFill="accent1"/>
      <w:spacing w:before="360" w:after="120" w:line="240" w:lineRule="auto"/>
      <w:outlineLvl w:val="0"/>
    </w:pPr>
    <w:rPr>
      <w:rFonts w:ascii="II Vorkurs" w:eastAsiaTheme="majorEastAsia" w:hAnsi="II Vorkurs" w:cstheme="majorBidi"/>
      <w:b/>
      <w:color w:val="FFFFFF" w:themeColor="background1"/>
      <w:sz w:val="28"/>
      <w:szCs w:val="40"/>
    </w:rPr>
  </w:style>
  <w:style w:type="paragraph" w:styleId="Heading2">
    <w:name w:val="heading 2"/>
    <w:basedOn w:val="Normal"/>
    <w:next w:val="Normal"/>
    <w:link w:val="Heading2Char"/>
    <w:uiPriority w:val="9"/>
    <w:unhideWhenUsed/>
    <w:qFormat/>
    <w:rsid w:val="00B43FBE"/>
    <w:pPr>
      <w:keepNext/>
      <w:keepLines/>
      <w:pBdr>
        <w:top w:val="single" w:sz="8" w:space="4" w:color="075441"/>
        <w:left w:val="single" w:sz="8" w:space="4" w:color="075441"/>
        <w:bottom w:val="single" w:sz="8" w:space="4" w:color="075441"/>
        <w:right w:val="single" w:sz="8" w:space="4" w:color="075441"/>
      </w:pBdr>
      <w:shd w:val="clear" w:color="auto" w:fill="075441"/>
      <w:spacing w:before="160" w:after="80"/>
      <w:outlineLvl w:val="1"/>
    </w:pPr>
    <w:rPr>
      <w:rFonts w:ascii="II Vorkurs" w:eastAsiaTheme="majorEastAsia" w:hAnsi="II Vorkurs" w:cstheme="majorBidi"/>
      <w:b/>
      <w:color w:val="FFFFFF" w:themeColor="background1"/>
      <w:sz w:val="24"/>
      <w:szCs w:val="32"/>
    </w:rPr>
  </w:style>
  <w:style w:type="paragraph" w:styleId="Heading3">
    <w:name w:val="heading 3"/>
    <w:basedOn w:val="Normal"/>
    <w:next w:val="Normal"/>
    <w:link w:val="Heading3Char"/>
    <w:uiPriority w:val="9"/>
    <w:unhideWhenUsed/>
    <w:qFormat/>
    <w:rsid w:val="00E44E41"/>
    <w:pPr>
      <w:keepNext/>
      <w:keepLines/>
      <w:pBdr>
        <w:bottom w:val="single" w:sz="8" w:space="1" w:color="00644E" w:themeColor="accent1"/>
      </w:pBdr>
      <w:spacing w:before="160" w:after="80"/>
      <w:outlineLvl w:val="2"/>
    </w:pPr>
    <w:rPr>
      <w:rFonts w:ascii="II Vorkurs" w:eastAsiaTheme="majorEastAsia" w:hAnsi="II Vorkurs" w:cstheme="majorBidi"/>
      <w:b/>
      <w:color w:val="00644E" w:themeColor="accent1"/>
      <w:szCs w:val="28"/>
    </w:rPr>
  </w:style>
  <w:style w:type="paragraph" w:styleId="Heading4">
    <w:name w:val="heading 4"/>
    <w:basedOn w:val="Normal"/>
    <w:next w:val="Normal"/>
    <w:link w:val="Heading4Char"/>
    <w:uiPriority w:val="9"/>
    <w:semiHidden/>
    <w:unhideWhenUsed/>
    <w:qFormat/>
    <w:rsid w:val="00C553F5"/>
    <w:pPr>
      <w:keepNext/>
      <w:keepLines/>
      <w:spacing w:before="80" w:after="40"/>
      <w:outlineLvl w:val="3"/>
    </w:pPr>
    <w:rPr>
      <w:rFonts w:eastAsiaTheme="majorEastAsia" w:cstheme="majorBidi"/>
      <w:i/>
      <w:iCs/>
      <w:color w:val="004A39" w:themeColor="accent1" w:themeShade="BF"/>
    </w:rPr>
  </w:style>
  <w:style w:type="paragraph" w:styleId="Heading5">
    <w:name w:val="heading 5"/>
    <w:basedOn w:val="Normal"/>
    <w:next w:val="Normal"/>
    <w:link w:val="Heading5Char"/>
    <w:uiPriority w:val="9"/>
    <w:semiHidden/>
    <w:unhideWhenUsed/>
    <w:qFormat/>
    <w:rsid w:val="00C553F5"/>
    <w:pPr>
      <w:keepNext/>
      <w:keepLines/>
      <w:spacing w:before="80" w:after="40"/>
      <w:outlineLvl w:val="4"/>
    </w:pPr>
    <w:rPr>
      <w:rFonts w:eastAsiaTheme="majorEastAsia" w:cstheme="majorBidi"/>
      <w:color w:val="004A39" w:themeColor="accent1" w:themeShade="BF"/>
    </w:rPr>
  </w:style>
  <w:style w:type="paragraph" w:styleId="Heading6">
    <w:name w:val="heading 6"/>
    <w:basedOn w:val="Normal"/>
    <w:next w:val="Normal"/>
    <w:link w:val="Heading6Char"/>
    <w:uiPriority w:val="9"/>
    <w:semiHidden/>
    <w:unhideWhenUsed/>
    <w:qFormat/>
    <w:rsid w:val="00C55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FBE"/>
    <w:rPr>
      <w:rFonts w:ascii="II Vorkurs" w:eastAsiaTheme="majorEastAsia" w:hAnsi="II Vorkurs" w:cstheme="majorBidi"/>
      <w:b/>
      <w:color w:val="FFFFFF" w:themeColor="background1"/>
      <w:sz w:val="28"/>
      <w:szCs w:val="40"/>
      <w:shd w:val="clear" w:color="auto" w:fill="00644E" w:themeFill="accent1"/>
    </w:rPr>
  </w:style>
  <w:style w:type="character" w:customStyle="1" w:styleId="Heading2Char">
    <w:name w:val="Heading 2 Char"/>
    <w:basedOn w:val="DefaultParagraphFont"/>
    <w:link w:val="Heading2"/>
    <w:uiPriority w:val="9"/>
    <w:rsid w:val="00B43FBE"/>
    <w:rPr>
      <w:rFonts w:ascii="II Vorkurs" w:eastAsiaTheme="majorEastAsia" w:hAnsi="II Vorkurs" w:cstheme="majorBidi"/>
      <w:b/>
      <w:color w:val="FFFFFF" w:themeColor="background1"/>
      <w:szCs w:val="32"/>
      <w:shd w:val="clear" w:color="auto" w:fill="075441"/>
    </w:rPr>
  </w:style>
  <w:style w:type="character" w:customStyle="1" w:styleId="Heading3Char">
    <w:name w:val="Heading 3 Char"/>
    <w:basedOn w:val="DefaultParagraphFont"/>
    <w:link w:val="Heading3"/>
    <w:uiPriority w:val="9"/>
    <w:rsid w:val="00E44E41"/>
    <w:rPr>
      <w:rFonts w:ascii="II Vorkurs" w:eastAsiaTheme="majorEastAsia" w:hAnsi="II Vorkurs" w:cstheme="majorBidi"/>
      <w:b/>
      <w:color w:val="00644E" w:themeColor="accent1"/>
      <w:sz w:val="22"/>
      <w:szCs w:val="28"/>
    </w:rPr>
  </w:style>
  <w:style w:type="character" w:customStyle="1" w:styleId="Heading4Char">
    <w:name w:val="Heading 4 Char"/>
    <w:basedOn w:val="DefaultParagraphFont"/>
    <w:link w:val="Heading4"/>
    <w:uiPriority w:val="9"/>
    <w:semiHidden/>
    <w:rsid w:val="00C553F5"/>
    <w:rPr>
      <w:rFonts w:eastAsiaTheme="majorEastAsia" w:cstheme="majorBidi"/>
      <w:i/>
      <w:iCs/>
      <w:color w:val="004A39" w:themeColor="accent1" w:themeShade="BF"/>
    </w:rPr>
  </w:style>
  <w:style w:type="character" w:customStyle="1" w:styleId="Heading5Char">
    <w:name w:val="Heading 5 Char"/>
    <w:basedOn w:val="DefaultParagraphFont"/>
    <w:link w:val="Heading5"/>
    <w:uiPriority w:val="9"/>
    <w:semiHidden/>
    <w:rsid w:val="00C553F5"/>
    <w:rPr>
      <w:rFonts w:eastAsiaTheme="majorEastAsia" w:cstheme="majorBidi"/>
      <w:color w:val="004A39" w:themeColor="accent1" w:themeShade="BF"/>
    </w:rPr>
  </w:style>
  <w:style w:type="character" w:customStyle="1" w:styleId="Heading6Char">
    <w:name w:val="Heading 6 Char"/>
    <w:basedOn w:val="DefaultParagraphFont"/>
    <w:link w:val="Heading6"/>
    <w:uiPriority w:val="9"/>
    <w:semiHidden/>
    <w:rsid w:val="00C55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3F5"/>
    <w:rPr>
      <w:rFonts w:eastAsiaTheme="majorEastAsia" w:cstheme="majorBidi"/>
      <w:color w:val="272727" w:themeColor="text1" w:themeTint="D8"/>
    </w:rPr>
  </w:style>
  <w:style w:type="paragraph" w:styleId="Title">
    <w:name w:val="Title"/>
    <w:basedOn w:val="Normal"/>
    <w:next w:val="Normal"/>
    <w:link w:val="TitleChar"/>
    <w:uiPriority w:val="10"/>
    <w:qFormat/>
    <w:rsid w:val="00B43FBE"/>
    <w:pPr>
      <w:spacing w:after="80" w:line="240" w:lineRule="auto"/>
      <w:contextualSpacing/>
    </w:pPr>
    <w:rPr>
      <w:rFonts w:ascii="II Vorkurs" w:eastAsiaTheme="majorEastAsia" w:hAnsi="II Vorkurs"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B43FBE"/>
    <w:rPr>
      <w:rFonts w:ascii="II Vorkurs" w:eastAsiaTheme="majorEastAsia" w:hAnsi="II Vorkurs" w:cstheme="majorBidi"/>
      <w:b/>
      <w:color w:val="FFFFFF" w:themeColor="background1"/>
      <w:spacing w:val="-10"/>
      <w:kern w:val="28"/>
      <w:sz w:val="96"/>
      <w:szCs w:val="56"/>
    </w:rPr>
  </w:style>
  <w:style w:type="paragraph" w:styleId="Subtitle">
    <w:name w:val="Subtitle"/>
    <w:basedOn w:val="Normal"/>
    <w:next w:val="Normal"/>
    <w:link w:val="SubtitleChar"/>
    <w:uiPriority w:val="11"/>
    <w:qFormat/>
    <w:rsid w:val="00B43FBE"/>
    <w:pPr>
      <w:numPr>
        <w:ilvl w:val="1"/>
      </w:numPr>
    </w:pPr>
    <w:rPr>
      <w:rFonts w:eastAsiaTheme="majorEastAsia" w:cstheme="majorBidi"/>
      <w:color w:val="FFFFFF" w:themeColor="background1"/>
      <w:spacing w:val="15"/>
      <w:sz w:val="32"/>
      <w:szCs w:val="28"/>
    </w:rPr>
  </w:style>
  <w:style w:type="character" w:customStyle="1" w:styleId="SubtitleChar">
    <w:name w:val="Subtitle Char"/>
    <w:basedOn w:val="DefaultParagraphFont"/>
    <w:link w:val="Subtitle"/>
    <w:uiPriority w:val="11"/>
    <w:rsid w:val="00B43FBE"/>
    <w:rPr>
      <w:rFonts w:ascii="Century Gothic" w:eastAsiaTheme="majorEastAsia" w:hAnsi="Century Gothic" w:cstheme="majorBidi"/>
      <w:color w:val="FFFFFF" w:themeColor="background1"/>
      <w:spacing w:val="15"/>
      <w:sz w:val="32"/>
      <w:szCs w:val="28"/>
    </w:rPr>
  </w:style>
  <w:style w:type="paragraph" w:styleId="Quote">
    <w:name w:val="Quote"/>
    <w:basedOn w:val="Normal"/>
    <w:next w:val="Normal"/>
    <w:link w:val="QuoteChar"/>
    <w:uiPriority w:val="29"/>
    <w:qFormat/>
    <w:rsid w:val="00630999"/>
    <w:pPr>
      <w:spacing w:before="160"/>
      <w:jc w:val="center"/>
    </w:pPr>
    <w:rPr>
      <w:i/>
      <w:iCs/>
      <w:color w:val="000000" w:themeColor="text1"/>
    </w:rPr>
  </w:style>
  <w:style w:type="character" w:customStyle="1" w:styleId="QuoteChar">
    <w:name w:val="Quote Char"/>
    <w:basedOn w:val="DefaultParagraphFont"/>
    <w:link w:val="Quote"/>
    <w:uiPriority w:val="29"/>
    <w:rsid w:val="00630999"/>
    <w:rPr>
      <w:i/>
      <w:iCs/>
      <w:color w:val="000000" w:themeColor="text1"/>
      <w:sz w:val="18"/>
    </w:rPr>
  </w:style>
  <w:style w:type="paragraph" w:styleId="ListParagraph">
    <w:name w:val="List Paragraph"/>
    <w:basedOn w:val="Normal"/>
    <w:uiPriority w:val="34"/>
    <w:qFormat/>
    <w:rsid w:val="00C553F5"/>
    <w:pPr>
      <w:ind w:left="720"/>
      <w:contextualSpacing/>
    </w:pPr>
  </w:style>
  <w:style w:type="character" w:styleId="IntenseEmphasis">
    <w:name w:val="Intense Emphasis"/>
    <w:basedOn w:val="DefaultParagraphFont"/>
    <w:uiPriority w:val="21"/>
    <w:qFormat/>
    <w:rsid w:val="00056E77"/>
    <w:rPr>
      <w:rFonts w:ascii="Open Sans" w:hAnsi="Open Sans"/>
      <w:b/>
      <w:i/>
      <w:iCs/>
      <w:color w:val="008C6C" w:themeColor="accent1" w:themeTint="E6"/>
    </w:rPr>
  </w:style>
  <w:style w:type="paragraph" w:styleId="IntenseQuote">
    <w:name w:val="Intense Quote"/>
    <w:basedOn w:val="Normal"/>
    <w:next w:val="Normal"/>
    <w:link w:val="IntenseQuoteChar"/>
    <w:uiPriority w:val="30"/>
    <w:qFormat/>
    <w:rsid w:val="00EB29C3"/>
    <w:pPr>
      <w:pBdr>
        <w:top w:val="single" w:sz="4" w:space="10" w:color="004A39" w:themeColor="accent1" w:themeShade="BF"/>
        <w:bottom w:val="single" w:sz="4" w:space="10" w:color="004A39" w:themeColor="accent1" w:themeShade="BF"/>
      </w:pBdr>
      <w:spacing w:before="360" w:after="360"/>
      <w:ind w:left="864" w:right="864"/>
      <w:jc w:val="center"/>
    </w:pPr>
    <w:rPr>
      <w:i/>
      <w:iCs/>
      <w:color w:val="F8F7F6" w:themeColor="background2"/>
    </w:rPr>
  </w:style>
  <w:style w:type="character" w:customStyle="1" w:styleId="IntenseQuoteChar">
    <w:name w:val="Intense Quote Char"/>
    <w:basedOn w:val="DefaultParagraphFont"/>
    <w:link w:val="IntenseQuote"/>
    <w:uiPriority w:val="30"/>
    <w:rsid w:val="00EB29C3"/>
    <w:rPr>
      <w:i/>
      <w:iCs/>
      <w:color w:val="F8F7F6" w:themeColor="background2"/>
    </w:rPr>
  </w:style>
  <w:style w:type="character" w:styleId="IntenseReference">
    <w:name w:val="Intense Reference"/>
    <w:basedOn w:val="DefaultParagraphFont"/>
    <w:uiPriority w:val="32"/>
    <w:qFormat/>
    <w:rsid w:val="00EB29C3"/>
    <w:rPr>
      <w:b/>
      <w:bCs/>
      <w:smallCaps/>
      <w:color w:val="F8F7F6" w:themeColor="background2"/>
      <w:spacing w:val="5"/>
    </w:rPr>
  </w:style>
  <w:style w:type="paragraph" w:styleId="Header">
    <w:name w:val="header"/>
    <w:basedOn w:val="Normal"/>
    <w:link w:val="HeaderChar"/>
    <w:uiPriority w:val="99"/>
    <w:unhideWhenUsed/>
    <w:rsid w:val="00C55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F5"/>
  </w:style>
  <w:style w:type="paragraph" w:styleId="Footer">
    <w:name w:val="footer"/>
    <w:basedOn w:val="Normal"/>
    <w:link w:val="FooterChar"/>
    <w:uiPriority w:val="99"/>
    <w:unhideWhenUsed/>
    <w:rsid w:val="00C55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3F5"/>
  </w:style>
  <w:style w:type="paragraph" w:styleId="NoSpacing">
    <w:name w:val="No Spacing"/>
    <w:uiPriority w:val="1"/>
    <w:qFormat/>
    <w:rsid w:val="003C08EF"/>
    <w:pPr>
      <w:spacing w:after="0" w:line="240" w:lineRule="auto"/>
    </w:pPr>
  </w:style>
  <w:style w:type="character" w:styleId="Emphasis">
    <w:name w:val="Emphasis"/>
    <w:basedOn w:val="DefaultParagraphFont"/>
    <w:uiPriority w:val="20"/>
    <w:qFormat/>
    <w:rsid w:val="00056E77"/>
    <w:rPr>
      <w:rFonts w:ascii="Open Sans SemiBold" w:hAnsi="Open Sans SemiBold"/>
      <w:b/>
      <w:i/>
      <w:iCs/>
      <w:color w:val="485FDF" w:themeColor="accent2"/>
    </w:rPr>
  </w:style>
  <w:style w:type="character" w:styleId="Strong">
    <w:name w:val="Strong"/>
    <w:basedOn w:val="DefaultParagraphFont"/>
    <w:uiPriority w:val="22"/>
    <w:qFormat/>
    <w:rsid w:val="0057239F"/>
    <w:rPr>
      <w:rFonts w:ascii="Open Sans" w:hAnsi="Open Sans"/>
      <w:b/>
      <w:bCs/>
      <w:i w:val="0"/>
      <w:color w:val="F37124" w:themeColor="accent6"/>
    </w:rPr>
  </w:style>
  <w:style w:type="table" w:customStyle="1" w:styleId="MainStyleTable1">
    <w:name w:val="Main Style Table 1"/>
    <w:basedOn w:val="TableNormal"/>
    <w:uiPriority w:val="99"/>
    <w:rsid w:val="00056E77"/>
    <w:pPr>
      <w:spacing w:after="0" w:line="240" w:lineRule="auto"/>
      <w:jc w:val="center"/>
    </w:pPr>
    <w:rPr>
      <w:rFonts w:ascii="Century Gothic" w:hAnsi="Century Gothic"/>
    </w:rPr>
    <w:tblPr>
      <w:tblStyleRow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85" w:type="dxa"/>
        <w:left w:w="85" w:type="dxa"/>
        <w:bottom w:w="85" w:type="dxa"/>
        <w:right w:w="85" w:type="dxa"/>
      </w:tblCellMar>
    </w:tblPr>
    <w:tcPr>
      <w:shd w:val="clear" w:color="auto" w:fill="auto"/>
      <w:vAlign w:val="center"/>
    </w:tcPr>
    <w:tblStylePr w:type="firstRow">
      <w:pPr>
        <w:jc w:val="center"/>
      </w:pPr>
      <w:rPr>
        <w:rFonts w:ascii="Open Sans" w:hAnsi="Open Sans"/>
        <w:b/>
        <w:i w:val="0"/>
        <w:color w:val="FFFFFF" w:themeColor="background1"/>
        <w:sz w:val="24"/>
      </w:rPr>
      <w:tblPr/>
      <w:tcPr>
        <w:shd w:val="clear" w:color="auto" w:fill="083D2F"/>
      </w:tcPr>
    </w:tblStylePr>
    <w:tblStylePr w:type="lastRow">
      <w:pPr>
        <w:jc w:val="center"/>
      </w:pPr>
      <w:rPr>
        <w:rFonts w:ascii="Open Sans" w:hAnsi="Open Sans"/>
        <w:b/>
        <w:i w:val="0"/>
        <w:color w:val="FFFFFF" w:themeColor="background1"/>
        <w:sz w:val="24"/>
      </w:rPr>
      <w:tblPr/>
      <w:tcPr>
        <w:shd w:val="clear" w:color="auto" w:fill="083D2F"/>
      </w:tcPr>
    </w:tblStylePr>
    <w:tblStylePr w:type="lastCol">
      <w:pPr>
        <w:jc w:val="center"/>
      </w:pPr>
    </w:tblStylePr>
    <w:tblStylePr w:type="band1Horz">
      <w:rPr>
        <w:rFonts w:ascii="Century Gothic" w:hAnsi="Century Gothic"/>
        <w:b w:val="0"/>
        <w:i w:val="0"/>
        <w:sz w:val="18"/>
      </w:rPr>
      <w:tblPr>
        <w:tblCellMar>
          <w:top w:w="85" w:type="dxa"/>
          <w:left w:w="0" w:type="dxa"/>
          <w:bottom w:w="85" w:type="dxa"/>
          <w:right w:w="0" w:type="dxa"/>
        </w:tblCellMar>
      </w:tblPr>
      <w:tcPr>
        <w:shd w:val="clear" w:color="auto" w:fill="D9D9D9" w:themeFill="background1" w:themeFillShade="D9"/>
        <w:vAlign w:val="top"/>
      </w:tcPr>
    </w:tblStylePr>
    <w:tblStylePr w:type="band2Horz">
      <w:rPr>
        <w:rFonts w:ascii="Century Gothic" w:hAnsi="Century Gothic"/>
        <w:b w:val="0"/>
        <w:i w:val="0"/>
        <w:sz w:val="18"/>
      </w:rPr>
      <w:tblPr/>
      <w:tcPr>
        <w:shd w:val="clear" w:color="auto" w:fill="F2F2F2" w:themeFill="background1" w:themeFillShade="F2"/>
      </w:tcPr>
    </w:tblStylePr>
  </w:style>
  <w:style w:type="table" w:styleId="TableGrid">
    <w:name w:val="Table Grid"/>
    <w:basedOn w:val="TableNormal"/>
    <w:uiPriority w:val="39"/>
    <w:rsid w:val="00A0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24675A"/>
    <w:pPr>
      <w:numPr>
        <w:numId w:val="1"/>
      </w:numPr>
    </w:pPr>
  </w:style>
  <w:style w:type="numbering" w:customStyle="1" w:styleId="Style2">
    <w:name w:val="Style2"/>
    <w:basedOn w:val="NoList"/>
    <w:uiPriority w:val="99"/>
    <w:rsid w:val="008660A1"/>
    <w:pPr>
      <w:numPr>
        <w:numId w:val="2"/>
      </w:numPr>
    </w:pPr>
  </w:style>
  <w:style w:type="paragraph" w:customStyle="1" w:styleId="MethodName">
    <w:name w:val="MethodName"/>
    <w:basedOn w:val="Normal"/>
    <w:next w:val="Normal"/>
    <w:link w:val="MethodNameChar"/>
    <w:qFormat/>
    <w:rsid w:val="006B32BF"/>
    <w:pPr>
      <w:keepNext/>
      <w:tabs>
        <w:tab w:val="left" w:pos="284"/>
        <w:tab w:val="left" w:pos="1701"/>
        <w:tab w:val="left" w:pos="2098"/>
        <w:tab w:val="left" w:pos="2268"/>
        <w:tab w:val="left" w:pos="5670"/>
        <w:tab w:val="left" w:pos="7938"/>
      </w:tabs>
      <w:suppressAutoHyphens/>
      <w:snapToGrid w:val="0"/>
      <w:spacing w:afterLines="50" w:after="50" w:line="360" w:lineRule="auto"/>
      <w:ind w:left="227"/>
      <w:contextualSpacing/>
      <w:outlineLvl w:val="0"/>
    </w:pPr>
    <w:rPr>
      <w:rFonts w:ascii="Consolas" w:hAnsi="Consolas" w:cs="Times New Roman (Body CS)"/>
      <w:color w:val="7030A0"/>
      <w:kern w:val="0"/>
      <w:lang w:val="en-GB"/>
      <w14:ligatures w14:val="none"/>
    </w:rPr>
  </w:style>
  <w:style w:type="character" w:customStyle="1" w:styleId="MethodNameChar">
    <w:name w:val="MethodName Char"/>
    <w:basedOn w:val="DefaultParagraphFont"/>
    <w:link w:val="MethodName"/>
    <w:rsid w:val="006B32BF"/>
    <w:rPr>
      <w:rFonts w:ascii="Consolas" w:hAnsi="Consolas" w:cs="Times New Roman (Body CS)"/>
      <w:color w:val="7030A0"/>
      <w:kern w:val="0"/>
      <w:sz w:val="22"/>
      <w:lang w:val="en-GB"/>
      <w14:ligatures w14:val="none"/>
    </w:rPr>
  </w:style>
  <w:style w:type="paragraph" w:customStyle="1" w:styleId="MethodText">
    <w:name w:val="MethodText"/>
    <w:basedOn w:val="Normal"/>
    <w:next w:val="Normal"/>
    <w:link w:val="MethodTextChar"/>
    <w:qFormat/>
    <w:rsid w:val="0085295E"/>
    <w:pPr>
      <w:tabs>
        <w:tab w:val="left" w:pos="1134"/>
        <w:tab w:val="left" w:pos="1559"/>
        <w:tab w:val="left" w:pos="1701"/>
      </w:tabs>
      <w:spacing w:beforeLines="80" w:before="80" w:afterLines="80" w:after="80" w:line="360" w:lineRule="auto"/>
      <w:ind w:left="567"/>
      <w:contextualSpacing/>
    </w:pPr>
    <w:rPr>
      <w:rFonts w:ascii="Verdana" w:hAnsi="Verdana"/>
      <w:kern w:val="0"/>
      <w:lang w:val="en-GB"/>
      <w14:ligatures w14:val="none"/>
    </w:rPr>
  </w:style>
  <w:style w:type="character" w:customStyle="1" w:styleId="MethodTextChar">
    <w:name w:val="MethodText Char"/>
    <w:basedOn w:val="DefaultParagraphFont"/>
    <w:link w:val="MethodText"/>
    <w:rsid w:val="0085295E"/>
    <w:rPr>
      <w:rFonts w:ascii="Verdana" w:hAnsi="Verdana"/>
      <w:kern w:val="0"/>
      <w:sz w:val="22"/>
      <w:lang w:val="en-GB"/>
      <w14:ligatures w14:val="none"/>
    </w:rPr>
  </w:style>
  <w:style w:type="paragraph" w:customStyle="1" w:styleId="Bulleted">
    <w:name w:val="Bulleted"/>
    <w:basedOn w:val="MethodName"/>
    <w:qFormat/>
    <w:rsid w:val="00B21EEC"/>
    <w:pPr>
      <w:numPr>
        <w:numId w:val="6"/>
      </w:numPr>
      <w:spacing w:after="120"/>
      <w:outlineLvl w:val="2"/>
    </w:pPr>
    <w:rPr>
      <w:rFonts w:ascii="Arial" w:eastAsia="SimSun" w:hAnsi="Arial" w:cs="Times New Roman"/>
      <w:color w:val="auto"/>
      <w:sz w:val="18"/>
      <w:lang w:val="en-ZA" w:eastAsia="en-ZA"/>
    </w:rPr>
  </w:style>
  <w:style w:type="paragraph" w:styleId="ListBullet2">
    <w:name w:val="List Bullet 2"/>
    <w:basedOn w:val="Normal"/>
    <w:uiPriority w:val="99"/>
    <w:unhideWhenUsed/>
    <w:rsid w:val="00C770E4"/>
    <w:pPr>
      <w:numPr>
        <w:numId w:val="7"/>
      </w:numPr>
      <w:spacing w:after="0" w:line="360" w:lineRule="auto"/>
      <w:contextualSpacing/>
    </w:pPr>
    <w:rPr>
      <w:rFonts w:ascii="Verdana" w:hAnsi="Verdana"/>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heme1">
  <a:themeElements>
    <a:clrScheme name="Powerfleet">
      <a:dk1>
        <a:srgbClr val="000000"/>
      </a:dk1>
      <a:lt1>
        <a:srgbClr val="FFFFFF"/>
      </a:lt1>
      <a:dk2>
        <a:srgbClr val="888B8D"/>
      </a:dk2>
      <a:lt2>
        <a:srgbClr val="F8F7F6"/>
      </a:lt2>
      <a:accent1>
        <a:srgbClr val="00644E"/>
      </a:accent1>
      <a:accent2>
        <a:srgbClr val="485FDF"/>
      </a:accent2>
      <a:accent3>
        <a:srgbClr val="BBB9B2"/>
      </a:accent3>
      <a:accent4>
        <a:srgbClr val="7CDAE1"/>
      </a:accent4>
      <a:accent5>
        <a:srgbClr val="FFD561"/>
      </a:accent5>
      <a:accent6>
        <a:srgbClr val="F37124"/>
      </a:accent6>
      <a:hlink>
        <a:srgbClr val="E4002B"/>
      </a:hlink>
      <a:folHlink>
        <a:srgbClr val="A6192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425F2AA2-5E95-0642-B080-5CC932871875}" vid="{98CCB21C-BA6F-414E-8C17-2BECA9C5E7F5}"/>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Vermeulen</dc:creator>
  <cp:keywords/>
  <dc:description/>
  <cp:lastModifiedBy>Elaine Vermeulen</cp:lastModifiedBy>
  <cp:revision>29</cp:revision>
  <dcterms:created xsi:type="dcterms:W3CDTF">2025-03-13T12:59:00Z</dcterms:created>
  <dcterms:modified xsi:type="dcterms:W3CDTF">2025-03-17T08:55:00Z</dcterms:modified>
</cp:coreProperties>
</file>